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F1A6" w14:textId="77777777" w:rsidR="00835682" w:rsidRPr="007B341C" w:rsidRDefault="00971F6E" w:rsidP="007B341C">
      <w:pPr>
        <w:rPr>
          <w:rFonts w:ascii="Helvetica" w:hAnsi="Helvetica"/>
          <w:sz w:val="20"/>
          <w:szCs w:val="20"/>
        </w:rPr>
      </w:pPr>
      <w:r w:rsidRPr="007B341C">
        <w:rPr>
          <w:rFonts w:ascii="Helvetica" w:hAnsi="Helvetica"/>
          <w:noProof/>
          <w:sz w:val="20"/>
          <w:szCs w:val="20"/>
          <w:lang w:val="en-US" w:eastAsia="en-US"/>
        </w:rPr>
        <mc:AlternateContent>
          <mc:Choice Requires="wps">
            <w:drawing>
              <wp:anchor distT="0" distB="0" distL="114300" distR="114300" simplePos="0" relativeHeight="251658240" behindDoc="0" locked="0" layoutInCell="1" allowOverlap="1" wp14:anchorId="524E29D5" wp14:editId="3BD1B86B">
                <wp:simplePos x="0" y="0"/>
                <wp:positionH relativeFrom="column">
                  <wp:posOffset>1596390</wp:posOffset>
                </wp:positionH>
                <wp:positionV relativeFrom="paragraph">
                  <wp:posOffset>347345</wp:posOffset>
                </wp:positionV>
                <wp:extent cx="4200525" cy="725805"/>
                <wp:effectExtent l="0" t="0" r="0" b="0"/>
                <wp:wrapTight wrapText="bothSides">
                  <wp:wrapPolygon edited="0">
                    <wp:start x="327" y="1890"/>
                    <wp:lineTo x="327" y="19276"/>
                    <wp:lineTo x="21224" y="19276"/>
                    <wp:lineTo x="21224" y="1890"/>
                    <wp:lineTo x="327" y="189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258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77980550" w14:textId="56E021FE" w:rsidR="00F13AB0" w:rsidRDefault="00E64166" w:rsidP="00407C84">
                            <w:pPr>
                              <w:jc w:val="center"/>
                              <w:rPr>
                                <w:rFonts w:ascii="GT Haptik Medium" w:hAnsi="GT Haptik Medium"/>
                                <w:b/>
                                <w:sz w:val="26"/>
                                <w:szCs w:val="26"/>
                              </w:rPr>
                            </w:pPr>
                            <w:r>
                              <w:rPr>
                                <w:rFonts w:ascii="GT Haptik Medium" w:hAnsi="GT Haptik Medium"/>
                                <w:b/>
                                <w:sz w:val="26"/>
                                <w:szCs w:val="26"/>
                              </w:rPr>
                              <w:t>The Shadow Whose Prey the Hunter Becomes</w:t>
                            </w:r>
                          </w:p>
                          <w:p w14:paraId="1E10C799" w14:textId="61D63D0C" w:rsidR="0061681F" w:rsidRPr="00820ECD" w:rsidRDefault="00E64166" w:rsidP="00407C84">
                            <w:pPr>
                              <w:jc w:val="center"/>
                              <w:rPr>
                                <w:rFonts w:ascii="GT Haptik Medium" w:hAnsi="GT Haptik Medium"/>
                                <w:b/>
                                <w:sz w:val="26"/>
                                <w:szCs w:val="26"/>
                              </w:rPr>
                            </w:pPr>
                            <w:r>
                              <w:rPr>
                                <w:rFonts w:ascii="GT Haptik Medium" w:hAnsi="GT Haptik Medium"/>
                                <w:b/>
                                <w:sz w:val="26"/>
                                <w:szCs w:val="26"/>
                              </w:rPr>
                              <w:t>Audience &amp; Media Feedback</w:t>
                            </w:r>
                          </w:p>
                          <w:p w14:paraId="04C6040A" w14:textId="77777777" w:rsidR="00F13AB0" w:rsidRPr="00820ECD" w:rsidRDefault="00F13AB0">
                            <w:pPr>
                              <w:rPr>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29D5" id="_x0000_t202" coordsize="21600,21600" o:spt="202" path="m,l,21600r21600,l21600,xe">
                <v:stroke joinstyle="miter"/>
                <v:path gradientshapeok="t" o:connecttype="rect"/>
              </v:shapetype>
              <v:shape id="Text Box 2" o:spid="_x0000_s1026" type="#_x0000_t202" style="position:absolute;margin-left:125.7pt;margin-top:27.35pt;width:330.75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" filled="f" stroked="f">
                <v:textbox inset=",7.2pt,,7.2pt">
                  <w:txbxContent>
                    <w:p w14:paraId="77980550" w14:textId="56E021FE" w:rsidR="00F13AB0" w:rsidRDefault="00E64166" w:rsidP="00407C84">
                      <w:pPr>
                        <w:jc w:val="center"/>
                        <w:rPr>
                          <w:rFonts w:ascii="GT Haptik Medium" w:hAnsi="GT Haptik Medium"/>
                          <w:b/>
                          <w:sz w:val="26"/>
                          <w:szCs w:val="26"/>
                        </w:rPr>
                      </w:pPr>
                      <w:r>
                        <w:rPr>
                          <w:rFonts w:ascii="GT Haptik Medium" w:hAnsi="GT Haptik Medium"/>
                          <w:b/>
                          <w:sz w:val="26"/>
                          <w:szCs w:val="26"/>
                        </w:rPr>
                        <w:t>The Shadow Whose Prey the Hunter Becomes</w:t>
                      </w:r>
                    </w:p>
                    <w:p w14:paraId="1E10C799" w14:textId="61D63D0C" w:rsidR="0061681F" w:rsidRPr="00820ECD" w:rsidRDefault="00E64166" w:rsidP="00407C84">
                      <w:pPr>
                        <w:jc w:val="center"/>
                        <w:rPr>
                          <w:rFonts w:ascii="GT Haptik Medium" w:hAnsi="GT Haptik Medium"/>
                          <w:b/>
                          <w:sz w:val="26"/>
                          <w:szCs w:val="26"/>
                        </w:rPr>
                      </w:pPr>
                      <w:r>
                        <w:rPr>
                          <w:rFonts w:ascii="GT Haptik Medium" w:hAnsi="GT Haptik Medium"/>
                          <w:b/>
                          <w:sz w:val="26"/>
                          <w:szCs w:val="26"/>
                        </w:rPr>
                        <w:t>Audience &amp; Media Feedback</w:t>
                      </w:r>
                    </w:p>
                    <w:p w14:paraId="04C6040A" w14:textId="77777777" w:rsidR="00F13AB0" w:rsidRPr="00820ECD" w:rsidRDefault="00F13AB0">
                      <w:pPr>
                        <w:rPr>
                          <w:sz w:val="26"/>
                          <w:szCs w:val="26"/>
                        </w:rPr>
                      </w:pPr>
                    </w:p>
                  </w:txbxContent>
                </v:textbox>
                <w10:wrap type="tight"/>
              </v:shape>
            </w:pict>
          </mc:Fallback>
        </mc:AlternateContent>
      </w:r>
      <w:r w:rsidR="00407C84" w:rsidRPr="007B341C">
        <w:rPr>
          <w:rFonts w:ascii="Helvetica" w:hAnsi="Helvetica"/>
          <w:noProof/>
          <w:sz w:val="20"/>
          <w:szCs w:val="20"/>
          <w:lang w:val="en-US" w:eastAsia="en-US"/>
        </w:rPr>
        <w:drawing>
          <wp:inline distT="0" distB="0" distL="0" distR="0" wp14:anchorId="0A1A5971" wp14:editId="2FE5FE0C">
            <wp:extent cx="1075814" cy="1080000"/>
            <wp:effectExtent l="25400" t="0" r="0" b="0"/>
            <wp:docPr id="2" name="Picture 0" descr="B2B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B_logo.eps"/>
                    <pic:cNvPicPr/>
                  </pic:nvPicPr>
                  <pic:blipFill>
                    <a:blip r:embed="rId8"/>
                    <a:stretch>
                      <a:fillRect/>
                    </a:stretch>
                  </pic:blipFill>
                  <pic:spPr>
                    <a:xfrm>
                      <a:off x="0" y="0"/>
                      <a:ext cx="1075814" cy="1080000"/>
                    </a:xfrm>
                    <a:prstGeom prst="rect">
                      <a:avLst/>
                    </a:prstGeom>
                  </pic:spPr>
                </pic:pic>
              </a:graphicData>
            </a:graphic>
          </wp:inline>
        </w:drawing>
      </w:r>
    </w:p>
    <w:p w14:paraId="5DEC4485" w14:textId="5B8D8745" w:rsidR="00835682" w:rsidRDefault="00835682" w:rsidP="007B341C">
      <w:pPr>
        <w:rPr>
          <w:rFonts w:ascii="Helvetica" w:hAnsi="Helvetica"/>
          <w:sz w:val="20"/>
          <w:szCs w:val="20"/>
        </w:rPr>
      </w:pPr>
    </w:p>
    <w:p w14:paraId="50281129" w14:textId="77777777" w:rsidR="00B313D5" w:rsidRDefault="00B313D5" w:rsidP="007B341C">
      <w:pPr>
        <w:rPr>
          <w:rFonts w:ascii="Helvetica" w:hAnsi="Helvetica"/>
          <w:b/>
          <w:sz w:val="20"/>
          <w:szCs w:val="20"/>
        </w:rPr>
      </w:pPr>
    </w:p>
    <w:p w14:paraId="5F8B5754" w14:textId="7E02E56A" w:rsidR="00D63FD7" w:rsidRPr="00DC45F7" w:rsidRDefault="00DC45F7" w:rsidP="007B341C">
      <w:pPr>
        <w:rPr>
          <w:rFonts w:ascii="Helvetica" w:hAnsi="Helvetica"/>
          <w:sz w:val="20"/>
          <w:szCs w:val="20"/>
        </w:rPr>
      </w:pPr>
      <w:r w:rsidRPr="00DC45F7">
        <w:rPr>
          <w:rFonts w:ascii="Helvetica" w:hAnsi="Helvetica"/>
          <w:b/>
          <w:sz w:val="20"/>
          <w:szCs w:val="20"/>
        </w:rPr>
        <w:t>SELECTED MEDIA REVIEWS</w:t>
      </w:r>
    </w:p>
    <w:p w14:paraId="60451482" w14:textId="77777777" w:rsidR="00DC45F7" w:rsidRDefault="00DC45F7" w:rsidP="00F64284">
      <w:pPr>
        <w:rPr>
          <w:rFonts w:ascii="Helvetica" w:hAnsi="Helvetica"/>
          <w:bCs/>
          <w:sz w:val="20"/>
          <w:szCs w:val="20"/>
          <w:lang w:val="en-US"/>
        </w:rPr>
      </w:pPr>
    </w:p>
    <w:p w14:paraId="42559C24" w14:textId="77777777" w:rsidR="00517CCF" w:rsidRPr="00517CCF" w:rsidRDefault="00517CCF" w:rsidP="00517CCF">
      <w:pPr>
        <w:rPr>
          <w:rFonts w:ascii="Helvetica" w:hAnsi="Helvetica"/>
          <w:bCs/>
          <w:sz w:val="20"/>
          <w:szCs w:val="20"/>
        </w:rPr>
      </w:pPr>
      <w:r w:rsidRPr="00517CCF">
        <w:rPr>
          <w:rFonts w:ascii="Helvetica" w:hAnsi="Helvetica"/>
          <w:bCs/>
          <w:sz w:val="20"/>
          <w:szCs w:val="20"/>
        </w:rPr>
        <w:t xml:space="preserve">Soon we discover that the meeting has been called for the purpose not of justifying the </w:t>
      </w:r>
      <w:proofErr w:type="spellStart"/>
      <w:r w:rsidRPr="00517CCF">
        <w:rPr>
          <w:rFonts w:ascii="Helvetica" w:hAnsi="Helvetica"/>
          <w:bCs/>
          <w:sz w:val="20"/>
          <w:szCs w:val="20"/>
        </w:rPr>
        <w:t>neurodiverse</w:t>
      </w:r>
      <w:proofErr w:type="spellEnd"/>
      <w:r w:rsidRPr="00517CCF">
        <w:rPr>
          <w:rFonts w:ascii="Helvetica" w:hAnsi="Helvetica"/>
          <w:bCs/>
          <w:sz w:val="20"/>
          <w:szCs w:val="20"/>
        </w:rPr>
        <w:t xml:space="preserve"> but of warning the rest of us about a future in which the technology we’ve created will one day, like the shadow of the title, render everyone inferior — disabled, in fact.</w:t>
      </w:r>
    </w:p>
    <w:p w14:paraId="6953E90B" w14:textId="77777777" w:rsidR="00517CCF" w:rsidRPr="00517CCF" w:rsidRDefault="00517CCF" w:rsidP="00517CCF">
      <w:pPr>
        <w:rPr>
          <w:rFonts w:ascii="Helvetica" w:hAnsi="Helvetica"/>
          <w:bCs/>
          <w:sz w:val="20"/>
          <w:szCs w:val="20"/>
        </w:rPr>
      </w:pPr>
      <w:r w:rsidRPr="00517CCF">
        <w:rPr>
          <w:rFonts w:ascii="Helvetica" w:hAnsi="Helvetica"/>
          <w:bCs/>
          <w:sz w:val="20"/>
          <w:szCs w:val="20"/>
        </w:rPr>
        <w:t xml:space="preserve">“You will struggle to be understood,” </w:t>
      </w:r>
      <w:proofErr w:type="spellStart"/>
      <w:r w:rsidRPr="00517CCF">
        <w:rPr>
          <w:rFonts w:ascii="Helvetica" w:hAnsi="Helvetica"/>
          <w:bCs/>
          <w:sz w:val="20"/>
          <w:szCs w:val="20"/>
        </w:rPr>
        <w:t>Laherty</w:t>
      </w:r>
      <w:proofErr w:type="spellEnd"/>
      <w:r w:rsidRPr="00517CCF">
        <w:rPr>
          <w:rFonts w:ascii="Helvetica" w:hAnsi="Helvetica"/>
          <w:bCs/>
          <w:sz w:val="20"/>
          <w:szCs w:val="20"/>
        </w:rPr>
        <w:t xml:space="preserve"> informs us. “Others will want to highlight your limits.”</w:t>
      </w:r>
    </w:p>
    <w:p w14:paraId="2DB1F4C4" w14:textId="77777777" w:rsidR="00517CCF" w:rsidRPr="00517CCF" w:rsidRDefault="00517CCF" w:rsidP="00517CCF">
      <w:pPr>
        <w:rPr>
          <w:rFonts w:ascii="Helvetica" w:hAnsi="Helvetica"/>
          <w:bCs/>
          <w:sz w:val="20"/>
          <w:szCs w:val="20"/>
        </w:rPr>
      </w:pPr>
      <w:r w:rsidRPr="00517CCF">
        <w:rPr>
          <w:rFonts w:ascii="Helvetica" w:hAnsi="Helvetica"/>
          <w:bCs/>
          <w:sz w:val="20"/>
          <w:szCs w:val="20"/>
        </w:rPr>
        <w:t>Whether or not you accept that dystopian premise, its sideways development is astonishingly artful</w:t>
      </w:r>
      <w:r>
        <w:rPr>
          <w:rFonts w:ascii="Helvetica" w:hAnsi="Helvetica"/>
          <w:bCs/>
          <w:sz w:val="20"/>
          <w:szCs w:val="20"/>
        </w:rPr>
        <w:t xml:space="preserve">… </w:t>
      </w:r>
      <w:r w:rsidRPr="00517CCF">
        <w:rPr>
          <w:rFonts w:ascii="Helvetica" w:hAnsi="Helvetica"/>
          <w:bCs/>
          <w:sz w:val="20"/>
          <w:szCs w:val="20"/>
        </w:rPr>
        <w:t>it is artful in a way specific to the cognitive profiles of the actors involved, who also co-wrote the script with other members of the company. (The director is Bruce Gladwin.) If it moves in unfamiliar ways and is delivered through unfamiliar means, that is a sign that it is delivering new information.</w:t>
      </w:r>
      <w:r>
        <w:rPr>
          <w:rFonts w:ascii="Helvetica" w:hAnsi="Helvetica"/>
          <w:bCs/>
          <w:sz w:val="20"/>
          <w:szCs w:val="20"/>
        </w:rPr>
        <w:t xml:space="preserve"> </w:t>
      </w:r>
      <w:r w:rsidRPr="00517CCF">
        <w:rPr>
          <w:rFonts w:ascii="Helvetica" w:hAnsi="Helvetica"/>
          <w:bCs/>
          <w:sz w:val="20"/>
          <w:szCs w:val="20"/>
        </w:rPr>
        <w:t xml:space="preserve">Which is what we must keep asking the </w:t>
      </w:r>
      <w:proofErr w:type="spellStart"/>
      <w:r w:rsidRPr="00517CCF">
        <w:rPr>
          <w:rFonts w:ascii="Helvetica" w:hAnsi="Helvetica"/>
          <w:bCs/>
          <w:sz w:val="20"/>
          <w:szCs w:val="20"/>
        </w:rPr>
        <w:t>theater</w:t>
      </w:r>
      <w:proofErr w:type="spellEnd"/>
      <w:r w:rsidRPr="00517CCF">
        <w:rPr>
          <w:rFonts w:ascii="Helvetica" w:hAnsi="Helvetica"/>
          <w:bCs/>
          <w:sz w:val="20"/>
          <w:szCs w:val="20"/>
        </w:rPr>
        <w:t xml:space="preserve"> to do</w:t>
      </w:r>
      <w:r>
        <w:rPr>
          <w:rFonts w:ascii="Helvetica" w:hAnsi="Helvetica"/>
          <w:bCs/>
          <w:sz w:val="20"/>
          <w:szCs w:val="20"/>
        </w:rPr>
        <w:t xml:space="preserve">…. </w:t>
      </w:r>
      <w:r w:rsidRPr="00517CCF">
        <w:rPr>
          <w:rFonts w:ascii="Helvetica" w:hAnsi="Helvetica"/>
          <w:bCs/>
          <w:sz w:val="20"/>
          <w:szCs w:val="20"/>
        </w:rPr>
        <w:t xml:space="preserve">How exciting to find that because we are all </w:t>
      </w:r>
      <w:proofErr w:type="spellStart"/>
      <w:r w:rsidRPr="00517CCF">
        <w:rPr>
          <w:rFonts w:ascii="Helvetica" w:hAnsi="Helvetica"/>
          <w:bCs/>
          <w:sz w:val="20"/>
          <w:szCs w:val="20"/>
        </w:rPr>
        <w:t>neurodiverse</w:t>
      </w:r>
      <w:proofErr w:type="spellEnd"/>
      <w:r w:rsidRPr="00517CCF">
        <w:rPr>
          <w:rFonts w:ascii="Helvetica" w:hAnsi="Helvetica"/>
          <w:bCs/>
          <w:sz w:val="20"/>
          <w:szCs w:val="20"/>
        </w:rPr>
        <w:t xml:space="preserve"> there are bound to be many others.</w:t>
      </w:r>
    </w:p>
    <w:p w14:paraId="5C002C10" w14:textId="4D46B5A0" w:rsidR="00A470CA" w:rsidRPr="007B341C" w:rsidRDefault="00517CCF" w:rsidP="00A470CA">
      <w:pPr>
        <w:rPr>
          <w:rFonts w:ascii="Helvetica" w:hAnsi="Helvetica"/>
          <w:b/>
          <w:sz w:val="20"/>
          <w:szCs w:val="20"/>
        </w:rPr>
      </w:pPr>
      <w:r>
        <w:rPr>
          <w:rFonts w:ascii="Helvetica" w:hAnsi="Helvetica"/>
          <w:b/>
          <w:sz w:val="20"/>
          <w:szCs w:val="20"/>
        </w:rPr>
        <w:t>Jesse Green</w:t>
      </w:r>
      <w:r w:rsidR="00A470CA" w:rsidRPr="007B341C">
        <w:rPr>
          <w:rFonts w:ascii="Helvetica" w:hAnsi="Helvetica"/>
          <w:b/>
          <w:sz w:val="20"/>
          <w:szCs w:val="20"/>
        </w:rPr>
        <w:t xml:space="preserve"> for </w:t>
      </w:r>
      <w:r w:rsidR="00A470CA">
        <w:rPr>
          <w:rFonts w:ascii="Helvetica" w:hAnsi="Helvetica"/>
          <w:b/>
          <w:sz w:val="20"/>
          <w:szCs w:val="20"/>
        </w:rPr>
        <w:t xml:space="preserve">New York </w:t>
      </w:r>
      <w:r>
        <w:rPr>
          <w:rFonts w:ascii="Helvetica" w:hAnsi="Helvetica"/>
          <w:b/>
          <w:sz w:val="20"/>
          <w:szCs w:val="20"/>
        </w:rPr>
        <w:t>Times</w:t>
      </w:r>
    </w:p>
    <w:p w14:paraId="14C1A57D" w14:textId="77777777" w:rsidR="00517CCF" w:rsidRPr="00517CCF" w:rsidRDefault="00A470CA" w:rsidP="00517CCF">
      <w:pPr>
        <w:rPr>
          <w:rFonts w:ascii="Helvetica" w:hAnsi="Helvetica"/>
          <w:b/>
          <w:sz w:val="20"/>
          <w:szCs w:val="20"/>
        </w:rPr>
      </w:pPr>
      <w:r w:rsidRPr="007B341C">
        <w:rPr>
          <w:rFonts w:ascii="Helvetica" w:hAnsi="Helvetica"/>
          <w:b/>
          <w:sz w:val="20"/>
          <w:szCs w:val="20"/>
        </w:rPr>
        <w:t>Full Rev</w:t>
      </w:r>
      <w:r w:rsidRPr="00A1010D">
        <w:rPr>
          <w:rFonts w:ascii="Helvetica" w:hAnsi="Helvetica"/>
          <w:b/>
          <w:sz w:val="20"/>
          <w:szCs w:val="20"/>
        </w:rPr>
        <w:t xml:space="preserve">iew: </w:t>
      </w:r>
      <w:hyperlink r:id="rId9" w:anchor="commentsContainer" w:history="1">
        <w:r w:rsidR="00517CCF" w:rsidRPr="00517CCF">
          <w:rPr>
            <w:rStyle w:val="Hyperlink"/>
            <w:rFonts w:ascii="Helvetica" w:hAnsi="Helvetica"/>
            <w:b/>
            <w:sz w:val="20"/>
            <w:szCs w:val="20"/>
          </w:rPr>
          <w:t>https://www.nytimes.com/2020/01/13/theater/under-the-radar-festival-neurodiversity.html?searchResultPosition=1#commentsContainer</w:t>
        </w:r>
      </w:hyperlink>
    </w:p>
    <w:p w14:paraId="4C57EC5B" w14:textId="77777777" w:rsidR="00A470CA" w:rsidRDefault="00A470CA" w:rsidP="007B341C">
      <w:pPr>
        <w:rPr>
          <w:rFonts w:ascii="Helvetica" w:hAnsi="Helvetica"/>
          <w:bCs/>
          <w:sz w:val="20"/>
          <w:szCs w:val="20"/>
        </w:rPr>
      </w:pPr>
    </w:p>
    <w:p w14:paraId="1A5D7431" w14:textId="77777777" w:rsidR="00EC6E18" w:rsidRDefault="00EC6E18" w:rsidP="00EC6E18">
      <w:pPr>
        <w:rPr>
          <w:rFonts w:ascii="Helvetica" w:hAnsi="Helvetica"/>
          <w:bCs/>
          <w:sz w:val="20"/>
          <w:szCs w:val="20"/>
          <w:lang w:val="en-US"/>
        </w:rPr>
      </w:pPr>
      <w:r>
        <w:rPr>
          <w:rFonts w:ascii="Helvetica" w:hAnsi="Helvetica"/>
          <w:bCs/>
          <w:sz w:val="20"/>
          <w:szCs w:val="20"/>
          <w:lang w:val="en-US"/>
        </w:rPr>
        <w:t xml:space="preserve"> </w:t>
      </w:r>
    </w:p>
    <w:p w14:paraId="0B292A86" w14:textId="60B1A6EB" w:rsidR="00EC6E18" w:rsidRDefault="00EC6E18" w:rsidP="00EC6E18">
      <w:pPr>
        <w:rPr>
          <w:rFonts w:ascii="Helvetica" w:hAnsi="Helvetica"/>
          <w:bCs/>
          <w:sz w:val="20"/>
          <w:szCs w:val="20"/>
          <w:lang w:val="en-US"/>
        </w:rPr>
      </w:pPr>
      <w:r w:rsidRPr="00F64284">
        <w:rPr>
          <w:rFonts w:ascii="Helvetica" w:hAnsi="Helvetica"/>
          <w:bCs/>
          <w:sz w:val="20"/>
          <w:szCs w:val="20"/>
          <w:lang w:val="en-US"/>
        </w:rPr>
        <w:t>It’s very likely that you’ve never before had a theatrical experience quite like “The</w:t>
      </w:r>
      <w:r>
        <w:rPr>
          <w:rFonts w:ascii="Helvetica" w:hAnsi="Helvetica"/>
          <w:bCs/>
          <w:sz w:val="20"/>
          <w:szCs w:val="20"/>
          <w:lang w:val="en-US"/>
        </w:rPr>
        <w:t xml:space="preserve"> </w:t>
      </w:r>
      <w:r w:rsidRPr="00F64284">
        <w:rPr>
          <w:rFonts w:ascii="Helvetica" w:hAnsi="Helvetica"/>
          <w:bCs/>
          <w:sz w:val="20"/>
          <w:szCs w:val="20"/>
          <w:lang w:val="en-US"/>
        </w:rPr>
        <w:t>Shadow Whose Prey the Hunter Becomes.’’ I certainly hadn’t</w:t>
      </w:r>
      <w:r>
        <w:rPr>
          <w:rFonts w:ascii="Helvetica" w:hAnsi="Helvetica"/>
          <w:bCs/>
          <w:sz w:val="20"/>
          <w:szCs w:val="20"/>
          <w:lang w:val="en-US"/>
        </w:rPr>
        <w:t xml:space="preserve">…. </w:t>
      </w:r>
      <w:r w:rsidRPr="00F64284">
        <w:rPr>
          <w:rFonts w:ascii="Helvetica" w:hAnsi="Helvetica"/>
          <w:bCs/>
          <w:sz w:val="20"/>
          <w:szCs w:val="20"/>
          <w:lang w:val="en-US"/>
        </w:rPr>
        <w:t>Into its one remarkable hour “Shadow’’ manages to pack more insight, wisdom,</w:t>
      </w:r>
      <w:r>
        <w:rPr>
          <w:rFonts w:ascii="Helvetica" w:hAnsi="Helvetica"/>
          <w:bCs/>
          <w:sz w:val="20"/>
          <w:szCs w:val="20"/>
          <w:lang w:val="en-US"/>
        </w:rPr>
        <w:t xml:space="preserve"> </w:t>
      </w:r>
      <w:r w:rsidRPr="00F64284">
        <w:rPr>
          <w:rFonts w:ascii="Helvetica" w:hAnsi="Helvetica"/>
          <w:bCs/>
          <w:sz w:val="20"/>
          <w:szCs w:val="20"/>
          <w:lang w:val="en-US"/>
        </w:rPr>
        <w:t>emotional resonance, and steadily accumulating power than many stage productions</w:t>
      </w:r>
      <w:r>
        <w:rPr>
          <w:rFonts w:ascii="Helvetica" w:hAnsi="Helvetica"/>
          <w:bCs/>
          <w:sz w:val="20"/>
          <w:szCs w:val="20"/>
          <w:lang w:val="en-US"/>
        </w:rPr>
        <w:t xml:space="preserve"> </w:t>
      </w:r>
      <w:r w:rsidRPr="00F64284">
        <w:rPr>
          <w:rFonts w:ascii="Helvetica" w:hAnsi="Helvetica"/>
          <w:bCs/>
          <w:sz w:val="20"/>
          <w:szCs w:val="20"/>
          <w:lang w:val="en-US"/>
        </w:rPr>
        <w:t>achieve in three times that duration</w:t>
      </w:r>
      <w:r>
        <w:rPr>
          <w:rFonts w:ascii="Helvetica" w:hAnsi="Helvetica"/>
          <w:bCs/>
          <w:sz w:val="20"/>
          <w:szCs w:val="20"/>
          <w:lang w:val="en-US"/>
        </w:rPr>
        <w:t>..</w:t>
      </w:r>
      <w:r w:rsidRPr="00F64284">
        <w:rPr>
          <w:rFonts w:ascii="Helvetica" w:hAnsi="Helvetica"/>
          <w:bCs/>
          <w:sz w:val="20"/>
          <w:szCs w:val="20"/>
          <w:lang w:val="en-US"/>
        </w:rPr>
        <w:t>.</w:t>
      </w:r>
      <w:r>
        <w:rPr>
          <w:rFonts w:ascii="Helvetica" w:hAnsi="Helvetica"/>
          <w:bCs/>
          <w:sz w:val="20"/>
          <w:szCs w:val="20"/>
          <w:lang w:val="en-US"/>
        </w:rPr>
        <w:t xml:space="preserve"> </w:t>
      </w:r>
      <w:r w:rsidRPr="00F64284">
        <w:rPr>
          <w:rFonts w:ascii="Helvetica" w:hAnsi="Helvetica"/>
          <w:bCs/>
          <w:sz w:val="20"/>
          <w:szCs w:val="20"/>
          <w:lang w:val="en-US"/>
        </w:rPr>
        <w:t>“Shadow’’ leaves its audience with</w:t>
      </w:r>
      <w:r>
        <w:rPr>
          <w:rFonts w:ascii="Helvetica" w:hAnsi="Helvetica"/>
          <w:bCs/>
          <w:sz w:val="20"/>
          <w:szCs w:val="20"/>
          <w:lang w:val="en-US"/>
        </w:rPr>
        <w:t xml:space="preserve"> </w:t>
      </w:r>
      <w:r w:rsidRPr="00F64284">
        <w:rPr>
          <w:rFonts w:ascii="Helvetica" w:hAnsi="Helvetica"/>
          <w:bCs/>
          <w:sz w:val="20"/>
          <w:szCs w:val="20"/>
          <w:lang w:val="en-US"/>
        </w:rPr>
        <w:t>something to ponder</w:t>
      </w:r>
      <w:r>
        <w:rPr>
          <w:rFonts w:ascii="Helvetica" w:hAnsi="Helvetica"/>
          <w:bCs/>
          <w:sz w:val="20"/>
          <w:szCs w:val="20"/>
          <w:lang w:val="en-US"/>
        </w:rPr>
        <w:t>.</w:t>
      </w:r>
    </w:p>
    <w:p w14:paraId="45511D0A" w14:textId="77777777" w:rsidR="00EC6E18" w:rsidRPr="007B341C" w:rsidRDefault="00EC6E18" w:rsidP="00EC6E18">
      <w:pPr>
        <w:rPr>
          <w:rFonts w:ascii="Helvetica" w:hAnsi="Helvetica"/>
          <w:b/>
          <w:sz w:val="20"/>
          <w:szCs w:val="20"/>
        </w:rPr>
      </w:pPr>
      <w:r>
        <w:rPr>
          <w:rFonts w:ascii="Helvetica" w:hAnsi="Helvetica"/>
          <w:b/>
          <w:sz w:val="20"/>
          <w:szCs w:val="20"/>
        </w:rPr>
        <w:t xml:space="preserve">Don </w:t>
      </w:r>
      <w:proofErr w:type="spellStart"/>
      <w:r>
        <w:rPr>
          <w:rFonts w:ascii="Helvetica" w:hAnsi="Helvetica"/>
          <w:b/>
          <w:sz w:val="20"/>
          <w:szCs w:val="20"/>
        </w:rPr>
        <w:t>Aucoin</w:t>
      </w:r>
      <w:proofErr w:type="spellEnd"/>
      <w:r w:rsidRPr="007B341C">
        <w:rPr>
          <w:rFonts w:ascii="Helvetica" w:hAnsi="Helvetica"/>
          <w:b/>
          <w:sz w:val="20"/>
          <w:szCs w:val="20"/>
        </w:rPr>
        <w:t xml:space="preserve"> for </w:t>
      </w:r>
      <w:r>
        <w:rPr>
          <w:rFonts w:ascii="Helvetica" w:hAnsi="Helvetica"/>
          <w:b/>
          <w:sz w:val="20"/>
          <w:szCs w:val="20"/>
        </w:rPr>
        <w:t>The Boston Globe Review</w:t>
      </w:r>
    </w:p>
    <w:p w14:paraId="53D3D19D" w14:textId="77777777" w:rsidR="00EC6E18" w:rsidRPr="00A1010D" w:rsidRDefault="00EC6E18" w:rsidP="00EC6E18">
      <w:pPr>
        <w:rPr>
          <w:b/>
        </w:rPr>
      </w:pPr>
      <w:r w:rsidRPr="007B341C">
        <w:rPr>
          <w:rFonts w:ascii="Helvetica" w:hAnsi="Helvetica"/>
          <w:b/>
          <w:sz w:val="20"/>
          <w:szCs w:val="20"/>
        </w:rPr>
        <w:t>Full Rev</w:t>
      </w:r>
      <w:r w:rsidRPr="00A1010D">
        <w:rPr>
          <w:rFonts w:ascii="Helvetica" w:hAnsi="Helvetica"/>
          <w:b/>
          <w:sz w:val="20"/>
          <w:szCs w:val="20"/>
        </w:rPr>
        <w:t xml:space="preserve">iew: </w:t>
      </w:r>
      <w:r w:rsidRPr="00F64284">
        <w:rPr>
          <w:rFonts w:ascii="Helvetica" w:hAnsi="Helvetica"/>
          <w:b/>
          <w:color w:val="0000FF"/>
          <w:sz w:val="20"/>
          <w:szCs w:val="18"/>
          <w:lang w:val="en-US"/>
        </w:rPr>
        <w:t>https://www.bostonglobe.com/2020/01/24/arts/shadow-artsemerson-revelations-struggle-be-understood/</w:t>
      </w:r>
    </w:p>
    <w:p w14:paraId="50C55DDD" w14:textId="001D4ABB" w:rsidR="00A470CA" w:rsidRDefault="00A470CA" w:rsidP="007B341C">
      <w:pPr>
        <w:rPr>
          <w:rFonts w:ascii="Helvetica" w:hAnsi="Helvetica"/>
          <w:bCs/>
          <w:sz w:val="20"/>
          <w:szCs w:val="20"/>
        </w:rPr>
      </w:pPr>
    </w:p>
    <w:p w14:paraId="7EC8A17A" w14:textId="77777777" w:rsidR="00EC6E18" w:rsidRDefault="00EC6E18" w:rsidP="007B341C">
      <w:pPr>
        <w:rPr>
          <w:rFonts w:ascii="Helvetica" w:hAnsi="Helvetica"/>
          <w:bCs/>
          <w:sz w:val="20"/>
          <w:szCs w:val="20"/>
        </w:rPr>
      </w:pPr>
    </w:p>
    <w:p w14:paraId="386E57C7" w14:textId="77777777" w:rsidR="00517CCF" w:rsidRPr="00A1010D" w:rsidRDefault="00517CCF" w:rsidP="00517CCF">
      <w:pPr>
        <w:rPr>
          <w:rFonts w:ascii="Helvetica" w:hAnsi="Helvetica"/>
          <w:bCs/>
          <w:sz w:val="20"/>
          <w:szCs w:val="20"/>
        </w:rPr>
      </w:pPr>
      <w:r w:rsidRPr="00A1010D">
        <w:rPr>
          <w:rFonts w:ascii="Helvetica" w:hAnsi="Helvetica"/>
          <w:bCs/>
          <w:sz w:val="20"/>
          <w:szCs w:val="20"/>
        </w:rPr>
        <w:t>This review of </w:t>
      </w:r>
      <w:r w:rsidRPr="00A1010D">
        <w:rPr>
          <w:rFonts w:ascii="Helvetica" w:hAnsi="Helvetica"/>
          <w:bCs/>
          <w:i/>
          <w:iCs/>
          <w:sz w:val="20"/>
          <w:szCs w:val="20"/>
        </w:rPr>
        <w:t>The Shadow Whose Prey the Hunter Becomes </w:t>
      </w:r>
      <w:r w:rsidRPr="00A1010D">
        <w:rPr>
          <w:rFonts w:ascii="Helvetica" w:hAnsi="Helvetica"/>
          <w:bCs/>
          <w:sz w:val="20"/>
          <w:szCs w:val="20"/>
        </w:rPr>
        <w:t xml:space="preserve">won’t take up too much space—not because it doesn’t deserve copious column inches but because it’s a piece of unexpectedly brilliant </w:t>
      </w:r>
      <w:proofErr w:type="spellStart"/>
      <w:r w:rsidRPr="00A1010D">
        <w:rPr>
          <w:rFonts w:ascii="Helvetica" w:hAnsi="Helvetica"/>
          <w:bCs/>
          <w:sz w:val="20"/>
          <w:szCs w:val="20"/>
        </w:rPr>
        <w:t>theater</w:t>
      </w:r>
      <w:proofErr w:type="spellEnd"/>
      <w:r w:rsidRPr="00A1010D">
        <w:rPr>
          <w:rFonts w:ascii="Helvetica" w:hAnsi="Helvetica"/>
          <w:bCs/>
          <w:sz w:val="20"/>
          <w:szCs w:val="20"/>
        </w:rPr>
        <w:t xml:space="preserve"> about which giving too much away would undermine its maximum effect.</w:t>
      </w:r>
      <w:r>
        <w:rPr>
          <w:rFonts w:ascii="Helvetica" w:hAnsi="Helvetica"/>
          <w:bCs/>
          <w:sz w:val="20"/>
          <w:szCs w:val="20"/>
        </w:rPr>
        <w:t xml:space="preserve"> </w:t>
      </w:r>
      <w:r w:rsidRPr="00A1010D">
        <w:rPr>
          <w:rFonts w:ascii="Helvetica" w:hAnsi="Helvetica"/>
          <w:bCs/>
          <w:sz w:val="20"/>
          <w:szCs w:val="20"/>
        </w:rPr>
        <w:t>And don’t let the initially pretentious-sounding title put you off. By the time the 65-minute Under the Radar import from Australia finishes, its meaning is all too clear and gorgeously pertinent and pungent</w:t>
      </w:r>
      <w:r>
        <w:rPr>
          <w:rFonts w:ascii="Helvetica" w:hAnsi="Helvetica"/>
          <w:bCs/>
          <w:sz w:val="20"/>
          <w:szCs w:val="20"/>
        </w:rPr>
        <w:t xml:space="preserve">… </w:t>
      </w:r>
      <w:r w:rsidRPr="00A1010D">
        <w:rPr>
          <w:rFonts w:ascii="Helvetica" w:hAnsi="Helvetica"/>
          <w:bCs/>
          <w:sz w:val="20"/>
          <w:szCs w:val="20"/>
        </w:rPr>
        <w:t>Saying anything more detailed than artificial intelligence and its eventual widespread ramifications is a strong focus risks giving away the solar-plexus wallop that </w:t>
      </w:r>
      <w:r w:rsidRPr="00A1010D">
        <w:rPr>
          <w:rFonts w:ascii="Helvetica" w:hAnsi="Helvetica"/>
          <w:bCs/>
          <w:i/>
          <w:iCs/>
          <w:sz w:val="20"/>
          <w:szCs w:val="20"/>
        </w:rPr>
        <w:t>The Shadow Whose Prey the Hunter Becomes </w:t>
      </w:r>
      <w:r w:rsidRPr="00A1010D">
        <w:rPr>
          <w:rFonts w:ascii="Helvetica" w:hAnsi="Helvetica"/>
          <w:bCs/>
          <w:sz w:val="20"/>
          <w:szCs w:val="20"/>
        </w:rPr>
        <w:t xml:space="preserve">delivers. </w:t>
      </w:r>
      <w:proofErr w:type="gramStart"/>
      <w:r w:rsidRPr="00A1010D">
        <w:rPr>
          <w:rFonts w:ascii="Helvetica" w:hAnsi="Helvetica"/>
          <w:bCs/>
          <w:sz w:val="20"/>
          <w:szCs w:val="20"/>
        </w:rPr>
        <w:t>So</w:t>
      </w:r>
      <w:proofErr w:type="gramEnd"/>
      <w:r w:rsidRPr="00A1010D">
        <w:rPr>
          <w:rFonts w:ascii="Helvetica" w:hAnsi="Helvetica"/>
          <w:bCs/>
          <w:sz w:val="20"/>
          <w:szCs w:val="20"/>
        </w:rPr>
        <w:t xml:space="preserve"> no more will be said, other than </w:t>
      </w:r>
      <w:r w:rsidRPr="00A1010D">
        <w:rPr>
          <w:rFonts w:ascii="Helvetica" w:hAnsi="Helvetica"/>
          <w:bCs/>
          <w:i/>
          <w:iCs/>
          <w:sz w:val="20"/>
          <w:szCs w:val="20"/>
        </w:rPr>
        <w:t>TSWPTHB </w:t>
      </w:r>
      <w:r w:rsidRPr="00A1010D">
        <w:rPr>
          <w:rFonts w:ascii="Helvetica" w:hAnsi="Helvetica"/>
          <w:bCs/>
          <w:sz w:val="20"/>
          <w:szCs w:val="20"/>
        </w:rPr>
        <w:t>is an indisputable must-see.</w:t>
      </w:r>
    </w:p>
    <w:p w14:paraId="7C2A427C" w14:textId="77777777" w:rsidR="00517CCF" w:rsidRPr="007B341C" w:rsidRDefault="00517CCF" w:rsidP="00517CCF">
      <w:pPr>
        <w:rPr>
          <w:rFonts w:ascii="Helvetica" w:hAnsi="Helvetica"/>
          <w:b/>
          <w:sz w:val="20"/>
          <w:szCs w:val="20"/>
        </w:rPr>
      </w:pPr>
      <w:r>
        <w:rPr>
          <w:rFonts w:ascii="Helvetica" w:hAnsi="Helvetica"/>
          <w:b/>
          <w:sz w:val="20"/>
          <w:szCs w:val="20"/>
        </w:rPr>
        <w:t>David Finkle</w:t>
      </w:r>
      <w:r w:rsidRPr="007B341C">
        <w:rPr>
          <w:rFonts w:ascii="Helvetica" w:hAnsi="Helvetica"/>
          <w:b/>
          <w:sz w:val="20"/>
          <w:szCs w:val="20"/>
        </w:rPr>
        <w:t xml:space="preserve"> for </w:t>
      </w:r>
      <w:r>
        <w:rPr>
          <w:rFonts w:ascii="Helvetica" w:hAnsi="Helvetica"/>
          <w:b/>
          <w:sz w:val="20"/>
          <w:szCs w:val="20"/>
        </w:rPr>
        <w:t>New York Stage Review</w:t>
      </w:r>
    </w:p>
    <w:p w14:paraId="7C457D0A" w14:textId="77777777" w:rsidR="00517CCF" w:rsidRPr="007B341C" w:rsidRDefault="00517CCF" w:rsidP="00517CCF">
      <w:pPr>
        <w:rPr>
          <w:rFonts w:ascii="Helvetica" w:hAnsi="Helvetica"/>
          <w:b/>
          <w:sz w:val="20"/>
          <w:szCs w:val="20"/>
        </w:rPr>
      </w:pPr>
      <w:r>
        <w:rPr>
          <w:rFonts w:ascii="Helvetica" w:hAnsi="Helvetica"/>
          <w:b/>
          <w:sz w:val="20"/>
          <w:szCs w:val="20"/>
        </w:rPr>
        <w:t>5</w:t>
      </w:r>
      <w:r w:rsidRPr="007B341C">
        <w:rPr>
          <w:rFonts w:ascii="Helvetica" w:hAnsi="Helvetica"/>
          <w:b/>
          <w:sz w:val="20"/>
          <w:szCs w:val="20"/>
        </w:rPr>
        <w:t xml:space="preserve"> stars</w:t>
      </w:r>
    </w:p>
    <w:p w14:paraId="10DADB5A" w14:textId="77777777" w:rsidR="00517CCF" w:rsidRPr="00A1010D" w:rsidRDefault="00517CCF" w:rsidP="00517CCF">
      <w:pPr>
        <w:rPr>
          <w:b/>
        </w:rPr>
      </w:pPr>
      <w:r w:rsidRPr="007B341C">
        <w:rPr>
          <w:rFonts w:ascii="Helvetica" w:hAnsi="Helvetica"/>
          <w:b/>
          <w:sz w:val="20"/>
          <w:szCs w:val="20"/>
        </w:rPr>
        <w:t>Full Rev</w:t>
      </w:r>
      <w:r w:rsidRPr="00A1010D">
        <w:rPr>
          <w:rFonts w:ascii="Helvetica" w:hAnsi="Helvetica"/>
          <w:b/>
          <w:sz w:val="20"/>
          <w:szCs w:val="20"/>
        </w:rPr>
        <w:t xml:space="preserve">iew: </w:t>
      </w:r>
      <w:hyperlink r:id="rId10" w:history="1">
        <w:r w:rsidRPr="00ED3D4A">
          <w:rPr>
            <w:rStyle w:val="Hyperlink"/>
            <w:rFonts w:ascii="Helvetica" w:hAnsi="Helvetica"/>
            <w:b/>
            <w:sz w:val="20"/>
            <w:szCs w:val="20"/>
            <w:u w:val="none"/>
          </w:rPr>
          <w:t>http://nystagereview.com/2020/01/12/the-shadow-whose-prey-the-hunter-becomes-becomes-luminescent/</w:t>
        </w:r>
      </w:hyperlink>
    </w:p>
    <w:p w14:paraId="3CA8F290" w14:textId="77777777" w:rsidR="00517CCF" w:rsidRDefault="00517CCF" w:rsidP="007B341C">
      <w:pPr>
        <w:rPr>
          <w:rFonts w:ascii="Helvetica" w:hAnsi="Helvetica"/>
          <w:bCs/>
          <w:sz w:val="20"/>
          <w:szCs w:val="20"/>
        </w:rPr>
      </w:pPr>
    </w:p>
    <w:p w14:paraId="56573377" w14:textId="77777777" w:rsidR="00517CCF" w:rsidRDefault="00517CCF" w:rsidP="007B341C">
      <w:pPr>
        <w:rPr>
          <w:rFonts w:ascii="Helvetica" w:hAnsi="Helvetica"/>
          <w:bCs/>
          <w:sz w:val="20"/>
          <w:szCs w:val="20"/>
        </w:rPr>
      </w:pPr>
    </w:p>
    <w:p w14:paraId="2623A4D0" w14:textId="64133AD8" w:rsidR="00DD3237" w:rsidRPr="007B341C" w:rsidRDefault="00DD3237" w:rsidP="007B341C">
      <w:pPr>
        <w:rPr>
          <w:rFonts w:ascii="Helvetica" w:hAnsi="Helvetica"/>
          <w:sz w:val="20"/>
          <w:szCs w:val="20"/>
        </w:rPr>
      </w:pPr>
      <w:r w:rsidRPr="007B341C">
        <w:rPr>
          <w:rFonts w:ascii="Helvetica" w:hAnsi="Helvetica"/>
          <w:bCs/>
          <w:sz w:val="20"/>
          <w:szCs w:val="20"/>
        </w:rPr>
        <w:t>Victorian company Back to Back Theatre continues its long run of provoking yet humorous works of contemporary performance generated by and featuring its long-serving ensemble members…</w:t>
      </w:r>
    </w:p>
    <w:p w14:paraId="75DF66ED" w14:textId="5EAF7B5D" w:rsidR="00DD3237" w:rsidRPr="007B341C" w:rsidRDefault="00DD3237" w:rsidP="007B341C">
      <w:pPr>
        <w:rPr>
          <w:rFonts w:ascii="Helvetica" w:hAnsi="Helvetica"/>
          <w:sz w:val="20"/>
          <w:szCs w:val="20"/>
        </w:rPr>
      </w:pPr>
      <w:proofErr w:type="gramStart"/>
      <w:r w:rsidRPr="007B341C">
        <w:rPr>
          <w:rFonts w:ascii="Helvetica" w:hAnsi="Helvetica"/>
          <w:sz w:val="20"/>
          <w:szCs w:val="20"/>
        </w:rPr>
        <w:t>So</w:t>
      </w:r>
      <w:proofErr w:type="gramEnd"/>
      <w:r w:rsidRPr="007B341C">
        <w:rPr>
          <w:rFonts w:ascii="Helvetica" w:hAnsi="Helvetica"/>
          <w:sz w:val="20"/>
          <w:szCs w:val="20"/>
        </w:rPr>
        <w:t xml:space="preserve"> begins a freewheeling performance-cum-debate woven from a series of improvisations by the cast, shaped by director Bruce Gladwin into a captivating 70-minutes underpinned by an ambient jazz soundtrack (pianist Luke Howard, drummer Daniel Farrugia and bassist Jonathan Zion) that sounds ravishing in this cavernous space…</w:t>
      </w:r>
    </w:p>
    <w:p w14:paraId="167C90CE" w14:textId="57ABB87F" w:rsidR="00DD3237" w:rsidRPr="007B341C" w:rsidRDefault="00DD3237" w:rsidP="007B341C">
      <w:pPr>
        <w:rPr>
          <w:rFonts w:ascii="Helvetica" w:hAnsi="Helvetica"/>
          <w:sz w:val="20"/>
          <w:szCs w:val="20"/>
        </w:rPr>
      </w:pPr>
      <w:r w:rsidRPr="007B341C">
        <w:rPr>
          <w:rFonts w:ascii="Helvetica" w:hAnsi="Helvetica"/>
          <w:sz w:val="20"/>
          <w:szCs w:val="20"/>
        </w:rPr>
        <w:t xml:space="preserve">Issues of language and labelling are touched on but the dominant thread is that of human rights, in particular the mistreatment and exploitation of neuro-diverse and physically disabled people (these are the terms used by the performers and also argued </w:t>
      </w:r>
      <w:proofErr w:type="gramStart"/>
      <w:r w:rsidRPr="007B341C">
        <w:rPr>
          <w:rFonts w:ascii="Helvetica" w:hAnsi="Helvetica"/>
          <w:sz w:val="20"/>
          <w:szCs w:val="20"/>
        </w:rPr>
        <w:t>over)…</w:t>
      </w:r>
      <w:proofErr w:type="gramEnd"/>
      <w:r w:rsidRPr="007B341C">
        <w:rPr>
          <w:rFonts w:ascii="Helvetica" w:hAnsi="Helvetica"/>
          <w:sz w:val="20"/>
          <w:szCs w:val="20"/>
        </w:rPr>
        <w:t>.</w:t>
      </w:r>
    </w:p>
    <w:p w14:paraId="06446781" w14:textId="77777777" w:rsidR="00DD3237" w:rsidRPr="007B341C" w:rsidRDefault="00DD3237" w:rsidP="007B341C">
      <w:pPr>
        <w:rPr>
          <w:rFonts w:ascii="Helvetica" w:hAnsi="Helvetica"/>
          <w:sz w:val="20"/>
          <w:szCs w:val="20"/>
        </w:rPr>
      </w:pPr>
      <w:r w:rsidRPr="007B341C">
        <w:rPr>
          <w:rFonts w:ascii="Helvetica" w:hAnsi="Helvetica"/>
          <w:sz w:val="20"/>
          <w:szCs w:val="20"/>
        </w:rPr>
        <w:t>Later,</w:t>
      </w:r>
      <w:r w:rsidRPr="007B341C">
        <w:rPr>
          <w:rFonts w:ascii="Helvetica" w:hAnsi="Helvetica" w:cs="Cambria"/>
          <w:sz w:val="20"/>
          <w:szCs w:val="20"/>
        </w:rPr>
        <w:t> </w:t>
      </w:r>
      <w:r w:rsidRPr="007B341C">
        <w:rPr>
          <w:rFonts w:ascii="Helvetica" w:hAnsi="Helvetica"/>
          <w:i/>
          <w:iCs/>
          <w:sz w:val="20"/>
          <w:szCs w:val="20"/>
        </w:rPr>
        <w:t>The Shadow</w:t>
      </w:r>
      <w:r w:rsidRPr="007B341C">
        <w:rPr>
          <w:rFonts w:ascii="Helvetica" w:hAnsi="Helvetica" w:cs="Cambria"/>
          <w:sz w:val="20"/>
          <w:szCs w:val="20"/>
        </w:rPr>
        <w:t> </w:t>
      </w:r>
      <w:r w:rsidRPr="007B341C">
        <w:rPr>
          <w:rFonts w:ascii="Helvetica" w:hAnsi="Helvetica"/>
          <w:sz w:val="20"/>
          <w:szCs w:val="20"/>
        </w:rPr>
        <w:t>… artfully turns the tables, asking the audience to consider the future, one in which norms are not set by humans, but by Artificial Intelligence.</w:t>
      </w:r>
    </w:p>
    <w:p w14:paraId="011E5923" w14:textId="69874B99" w:rsidR="00DD3237" w:rsidRPr="007B341C" w:rsidRDefault="00DD3237" w:rsidP="007B341C">
      <w:pPr>
        <w:rPr>
          <w:rFonts w:ascii="Helvetica" w:hAnsi="Helvetica"/>
          <w:sz w:val="20"/>
          <w:szCs w:val="20"/>
        </w:rPr>
      </w:pPr>
      <w:r w:rsidRPr="007B341C">
        <w:rPr>
          <w:rFonts w:ascii="Helvetica" w:hAnsi="Helvetica"/>
          <w:sz w:val="20"/>
          <w:szCs w:val="20"/>
        </w:rPr>
        <w:lastRenderedPageBreak/>
        <w:t>How will we all feel, asks Price, whose forthright personality tends to dominate the proceedings, when our capacities are judged to AI standards and we are all found to be in some way deficient or disabled?</w:t>
      </w:r>
    </w:p>
    <w:p w14:paraId="066C11D0" w14:textId="4F714BD4" w:rsidR="00DD3237" w:rsidRPr="007B341C" w:rsidRDefault="00DD3237" w:rsidP="007B341C">
      <w:pPr>
        <w:rPr>
          <w:rFonts w:ascii="Helvetica" w:hAnsi="Helvetica"/>
          <w:b/>
          <w:sz w:val="20"/>
          <w:szCs w:val="20"/>
        </w:rPr>
      </w:pPr>
      <w:r w:rsidRPr="007B341C">
        <w:rPr>
          <w:rFonts w:ascii="Helvetica" w:hAnsi="Helvetica"/>
          <w:b/>
          <w:sz w:val="20"/>
          <w:szCs w:val="20"/>
        </w:rPr>
        <w:t>Jason Blake for Audrey</w:t>
      </w:r>
      <w:r w:rsidR="00526AA1" w:rsidRPr="007B341C">
        <w:rPr>
          <w:rFonts w:ascii="Helvetica" w:hAnsi="Helvetica"/>
          <w:b/>
          <w:sz w:val="20"/>
          <w:szCs w:val="20"/>
        </w:rPr>
        <w:t xml:space="preserve"> Journal</w:t>
      </w:r>
    </w:p>
    <w:p w14:paraId="4F88C437" w14:textId="60A18932" w:rsidR="00526AA1" w:rsidRPr="007B341C" w:rsidRDefault="00526AA1" w:rsidP="007B341C">
      <w:pPr>
        <w:rPr>
          <w:rFonts w:ascii="Helvetica" w:hAnsi="Helvetica"/>
          <w:b/>
          <w:sz w:val="20"/>
          <w:szCs w:val="20"/>
        </w:rPr>
      </w:pPr>
      <w:r w:rsidRPr="007B341C">
        <w:rPr>
          <w:rFonts w:ascii="Helvetica" w:hAnsi="Helvetica"/>
          <w:b/>
          <w:sz w:val="20"/>
          <w:szCs w:val="20"/>
        </w:rPr>
        <w:t>3.5 stars</w:t>
      </w:r>
    </w:p>
    <w:p w14:paraId="3E82F1F1" w14:textId="77777777" w:rsidR="00526AA1" w:rsidRPr="007B341C" w:rsidRDefault="00526AA1" w:rsidP="007B341C">
      <w:pPr>
        <w:rPr>
          <w:rFonts w:ascii="Helvetica" w:hAnsi="Helvetica"/>
          <w:b/>
          <w:sz w:val="20"/>
          <w:szCs w:val="20"/>
        </w:rPr>
      </w:pPr>
      <w:r w:rsidRPr="007B341C">
        <w:rPr>
          <w:rFonts w:ascii="Helvetica" w:hAnsi="Helvetica"/>
          <w:b/>
          <w:sz w:val="20"/>
          <w:szCs w:val="20"/>
        </w:rPr>
        <w:t xml:space="preserve">Full Review: </w:t>
      </w:r>
      <w:hyperlink r:id="rId11" w:history="1">
        <w:r w:rsidRPr="00ED3D4A">
          <w:rPr>
            <w:rStyle w:val="Hyperlink"/>
            <w:rFonts w:ascii="Helvetica" w:hAnsi="Helvetica"/>
            <w:b/>
            <w:sz w:val="20"/>
            <w:szCs w:val="20"/>
            <w:u w:val="none"/>
          </w:rPr>
          <w:t>https://www.audreyjournal.com.au/arts/the-shadow-whose-prey-the-hunter-becomes-carriageworks-review/</w:t>
        </w:r>
      </w:hyperlink>
    </w:p>
    <w:p w14:paraId="30193C79" w14:textId="72F0D1D1" w:rsidR="00526AA1" w:rsidRPr="007B341C" w:rsidRDefault="00526AA1" w:rsidP="007B341C">
      <w:pPr>
        <w:rPr>
          <w:rFonts w:ascii="Helvetica" w:hAnsi="Helvetica"/>
          <w:sz w:val="20"/>
          <w:szCs w:val="20"/>
        </w:rPr>
      </w:pPr>
    </w:p>
    <w:p w14:paraId="2606D649" w14:textId="6F57728D" w:rsidR="00526AA1" w:rsidRPr="007B341C" w:rsidRDefault="00526AA1" w:rsidP="007B341C">
      <w:pPr>
        <w:rPr>
          <w:rFonts w:ascii="Helvetica" w:hAnsi="Helvetica"/>
          <w:bCs/>
          <w:iCs/>
          <w:sz w:val="20"/>
          <w:szCs w:val="20"/>
        </w:rPr>
      </w:pPr>
    </w:p>
    <w:p w14:paraId="02D0B043" w14:textId="31487BA2" w:rsidR="00D606B3" w:rsidRPr="00DC45F7" w:rsidRDefault="00D606B3" w:rsidP="007B341C">
      <w:pPr>
        <w:rPr>
          <w:rFonts w:ascii="Helvetica" w:hAnsi="Helvetica"/>
          <w:sz w:val="20"/>
          <w:szCs w:val="20"/>
        </w:rPr>
      </w:pPr>
      <w:r w:rsidRPr="00DC45F7">
        <w:rPr>
          <w:rFonts w:ascii="Helvetica" w:hAnsi="Helvetica"/>
          <w:sz w:val="20"/>
          <w:szCs w:val="20"/>
        </w:rPr>
        <w:t>The work was sumptuously visual and sonically relentless. It re-coded the audience’s gaze by focusing on theatre’s role in the brutal subjugation of neuro-diverse people. It pummelled right into the sticky classification of disabilities and their other…</w:t>
      </w:r>
    </w:p>
    <w:p w14:paraId="0EEBB795" w14:textId="5CBBFC3E" w:rsidR="00D606B3" w:rsidRPr="00DC45F7" w:rsidRDefault="00D606B3" w:rsidP="007B341C">
      <w:pPr>
        <w:rPr>
          <w:rFonts w:ascii="Helvetica" w:hAnsi="Helvetica"/>
          <w:sz w:val="20"/>
          <w:szCs w:val="20"/>
        </w:rPr>
      </w:pPr>
      <w:r w:rsidRPr="00DC45F7">
        <w:rPr>
          <w:rFonts w:ascii="Helvetica" w:hAnsi="Helvetica"/>
          <w:sz w:val="20"/>
          <w:szCs w:val="20"/>
        </w:rPr>
        <w:t>At the centre of a cavernous space, five humble chairs are being set up. The performers are discussing masturbation. And the rules of public versus private touching. And the rules of being touched appropriately by another. Or not…</w:t>
      </w:r>
    </w:p>
    <w:p w14:paraId="5BBAF62B" w14:textId="77777777" w:rsidR="00D606B3" w:rsidRPr="00DC45F7" w:rsidRDefault="00D606B3" w:rsidP="007B341C">
      <w:pPr>
        <w:rPr>
          <w:rFonts w:ascii="Helvetica" w:hAnsi="Helvetica"/>
          <w:sz w:val="20"/>
          <w:szCs w:val="20"/>
        </w:rPr>
      </w:pPr>
      <w:r w:rsidRPr="00DC45F7">
        <w:rPr>
          <w:rFonts w:ascii="Helvetica" w:hAnsi="Helvetica"/>
          <w:sz w:val="20"/>
          <w:szCs w:val="20"/>
        </w:rPr>
        <w:t>When theatre disguises itself as civic action, or when civic action disguises itself as theatre, spectators sit in the thorny tension of being – </w:t>
      </w:r>
      <w:hyperlink r:id="rId12" w:history="1">
        <w:r w:rsidRPr="00DC45F7">
          <w:t>as Judith Butler described</w:t>
        </w:r>
      </w:hyperlink>
      <w:r w:rsidRPr="00DC45F7">
        <w:rPr>
          <w:rFonts w:ascii="Helvetica" w:hAnsi="Helvetica"/>
          <w:sz w:val="20"/>
          <w:szCs w:val="20"/>
        </w:rPr>
        <w:t xml:space="preserve"> – either “the people” or “the people who are not ‘the people’.” What kind of people are </w:t>
      </w:r>
      <w:proofErr w:type="gramStart"/>
      <w:r w:rsidRPr="00DC45F7">
        <w:rPr>
          <w:rFonts w:ascii="Helvetica" w:hAnsi="Helvetica"/>
          <w:sz w:val="20"/>
          <w:szCs w:val="20"/>
        </w:rPr>
        <w:t>we?..</w:t>
      </w:r>
      <w:proofErr w:type="gramEnd"/>
      <w:r w:rsidRPr="00DC45F7">
        <w:rPr>
          <w:rFonts w:ascii="Helvetica" w:hAnsi="Helvetica"/>
          <w:sz w:val="20"/>
          <w:szCs w:val="20"/>
        </w:rPr>
        <w:t xml:space="preserve"> </w:t>
      </w:r>
    </w:p>
    <w:p w14:paraId="0ABD48FB" w14:textId="1D90A8E2" w:rsidR="00D606B3" w:rsidRPr="00DC45F7" w:rsidRDefault="00D606B3" w:rsidP="007B341C">
      <w:pPr>
        <w:rPr>
          <w:rFonts w:ascii="Helvetica" w:hAnsi="Helvetica"/>
          <w:sz w:val="20"/>
          <w:szCs w:val="20"/>
        </w:rPr>
      </w:pPr>
      <w:r w:rsidRPr="00DC45F7">
        <w:rPr>
          <w:rFonts w:ascii="Helvetica" w:hAnsi="Helvetica"/>
          <w:sz w:val="20"/>
          <w:szCs w:val="20"/>
        </w:rPr>
        <w:t>The drama of misfire is central to Back to Back’s work. With each apparent failure, spectators reckon with the theatrical frame: do we consider these failures more real than in other performances, because these actors have been traditionally perceived as nonprofessional? Back to Back seamlessly, ruthlessly, challenge and unsettle the ways audiences read the veracity - or virtuosity - of the performers. These actors are seasoned at playing a version of themselves. Slippages between authenticity and fabrication are masterfully delivered. The performers work the text to precision timing. Beats are rarely missed – except when that is the point…</w:t>
      </w:r>
    </w:p>
    <w:p w14:paraId="197AA430" w14:textId="27B1039A" w:rsidR="00D606B3" w:rsidRPr="00DC45F7" w:rsidRDefault="00D606B3" w:rsidP="007B341C">
      <w:pPr>
        <w:rPr>
          <w:rFonts w:ascii="Helvetica" w:hAnsi="Helvetica"/>
          <w:sz w:val="20"/>
          <w:szCs w:val="20"/>
        </w:rPr>
      </w:pPr>
      <w:r w:rsidRPr="00DC45F7">
        <w:rPr>
          <w:rFonts w:ascii="Helvetica" w:hAnsi="Helvetica"/>
          <w:sz w:val="20"/>
          <w:szCs w:val="20"/>
        </w:rPr>
        <w:t>The dialogue ducks and weaves. The performers continuously upend each other and the audience from landing anywhere comfortable…</w:t>
      </w:r>
    </w:p>
    <w:p w14:paraId="33AC7646" w14:textId="77777777" w:rsidR="00D606B3" w:rsidRPr="00DC45F7" w:rsidRDefault="00D606B3" w:rsidP="007B341C">
      <w:pPr>
        <w:rPr>
          <w:rFonts w:ascii="Helvetica" w:hAnsi="Helvetica"/>
          <w:sz w:val="20"/>
          <w:szCs w:val="20"/>
        </w:rPr>
      </w:pPr>
      <w:r w:rsidRPr="00DC45F7">
        <w:rPr>
          <w:rFonts w:ascii="Helvetica" w:hAnsi="Helvetica"/>
          <w:sz w:val="20"/>
          <w:szCs w:val="20"/>
        </w:rPr>
        <w:t>We face a future, we are told, in which we will all be outstripped by AI. In this world where artificial intelligence leaves behind human intelligence, we will all have intellectual disabilities. So where will this leave us?</w:t>
      </w:r>
    </w:p>
    <w:p w14:paraId="7A422F0C" w14:textId="77777777" w:rsidR="00D606B3" w:rsidRPr="00DC45F7" w:rsidRDefault="00D606B3" w:rsidP="007B341C">
      <w:pPr>
        <w:rPr>
          <w:rFonts w:ascii="Helvetica" w:hAnsi="Helvetica"/>
          <w:sz w:val="20"/>
          <w:szCs w:val="20"/>
        </w:rPr>
      </w:pPr>
      <w:r w:rsidRPr="00DC45F7">
        <w:rPr>
          <w:rFonts w:ascii="Helvetica" w:hAnsi="Helvetica"/>
          <w:sz w:val="20"/>
          <w:szCs w:val="20"/>
        </w:rPr>
        <w:t>This is the purpose of the meeting: to consider what kind of public we ought to be.</w:t>
      </w:r>
    </w:p>
    <w:p w14:paraId="5813D479" w14:textId="345CBD5F" w:rsidR="00D606B3" w:rsidRPr="00DC45F7" w:rsidRDefault="00D606B3" w:rsidP="007B341C">
      <w:pPr>
        <w:rPr>
          <w:rFonts w:ascii="Helvetica" w:hAnsi="Helvetica"/>
          <w:sz w:val="20"/>
          <w:szCs w:val="20"/>
        </w:rPr>
      </w:pPr>
      <w:r w:rsidRPr="00DC45F7">
        <w:rPr>
          <w:rFonts w:ascii="Helvetica" w:hAnsi="Helvetica"/>
          <w:sz w:val="20"/>
          <w:szCs w:val="20"/>
        </w:rPr>
        <w:t>Back to Back Theatre give us no answers. Just encounters with ourselves.</w:t>
      </w:r>
    </w:p>
    <w:p w14:paraId="57745F7F" w14:textId="5338B76E" w:rsidR="00D606B3" w:rsidRPr="00DC45F7" w:rsidRDefault="00D606B3" w:rsidP="007B341C">
      <w:pPr>
        <w:rPr>
          <w:rFonts w:ascii="Helvetica" w:hAnsi="Helvetica"/>
          <w:b/>
          <w:sz w:val="20"/>
          <w:szCs w:val="20"/>
        </w:rPr>
      </w:pPr>
      <w:proofErr w:type="spellStart"/>
      <w:r w:rsidRPr="00DC45F7">
        <w:rPr>
          <w:rFonts w:ascii="Helvetica" w:hAnsi="Helvetica"/>
          <w:b/>
          <w:sz w:val="20"/>
          <w:szCs w:val="20"/>
        </w:rPr>
        <w:t>Bryoni</w:t>
      </w:r>
      <w:proofErr w:type="spellEnd"/>
      <w:r w:rsidRPr="00DC45F7">
        <w:rPr>
          <w:rFonts w:ascii="Helvetica" w:hAnsi="Helvetica"/>
          <w:b/>
          <w:sz w:val="20"/>
          <w:szCs w:val="20"/>
        </w:rPr>
        <w:t xml:space="preserve"> </w:t>
      </w:r>
      <w:proofErr w:type="spellStart"/>
      <w:r w:rsidRPr="00DC45F7">
        <w:rPr>
          <w:rFonts w:ascii="Helvetica" w:hAnsi="Helvetica"/>
          <w:b/>
          <w:sz w:val="20"/>
          <w:szCs w:val="20"/>
        </w:rPr>
        <w:t>Trezise</w:t>
      </w:r>
      <w:proofErr w:type="spellEnd"/>
      <w:r w:rsidRPr="00DC45F7">
        <w:rPr>
          <w:rFonts w:ascii="Helvetica" w:hAnsi="Helvetica"/>
          <w:b/>
          <w:sz w:val="20"/>
          <w:szCs w:val="20"/>
        </w:rPr>
        <w:t xml:space="preserve"> for The Conversation</w:t>
      </w:r>
    </w:p>
    <w:p w14:paraId="757F8308" w14:textId="77777777" w:rsidR="00D606B3" w:rsidRPr="007B341C" w:rsidRDefault="00D606B3" w:rsidP="007B341C">
      <w:pPr>
        <w:rPr>
          <w:rFonts w:ascii="Helvetica" w:hAnsi="Helvetica"/>
          <w:b/>
          <w:sz w:val="20"/>
          <w:szCs w:val="20"/>
        </w:rPr>
      </w:pPr>
      <w:r w:rsidRPr="00DC45F7">
        <w:rPr>
          <w:rFonts w:ascii="Helvetica" w:hAnsi="Helvetica"/>
          <w:b/>
          <w:sz w:val="20"/>
          <w:szCs w:val="20"/>
        </w:rPr>
        <w:t xml:space="preserve">Full Review: </w:t>
      </w:r>
      <w:hyperlink r:id="rId13" w:history="1">
        <w:r w:rsidRPr="00ED3D4A">
          <w:rPr>
            <w:rStyle w:val="Hyperlink"/>
            <w:rFonts w:ascii="Helvetica" w:hAnsi="Helvetica"/>
            <w:b/>
            <w:sz w:val="20"/>
            <w:szCs w:val="20"/>
            <w:u w:val="none"/>
          </w:rPr>
          <w:t>https://theconversation.com/the-shadow-whose-prey-the-hunter-becomes-review-back-to-back-theatres-exciting-reframing-of-disability-124003</w:t>
        </w:r>
      </w:hyperlink>
    </w:p>
    <w:p w14:paraId="41E1E9AD" w14:textId="5396AF8F" w:rsidR="00D606B3" w:rsidRPr="007B341C" w:rsidRDefault="00D606B3" w:rsidP="007B341C">
      <w:pPr>
        <w:rPr>
          <w:rFonts w:ascii="Helvetica" w:hAnsi="Helvetica"/>
          <w:b/>
          <w:color w:val="383838"/>
          <w:sz w:val="20"/>
          <w:szCs w:val="20"/>
        </w:rPr>
      </w:pPr>
    </w:p>
    <w:p w14:paraId="4CE3EEC1" w14:textId="77777777" w:rsidR="00D606B3" w:rsidRPr="007B341C" w:rsidRDefault="00D606B3" w:rsidP="007B341C">
      <w:pPr>
        <w:rPr>
          <w:rFonts w:ascii="Helvetica" w:eastAsia="Times New Roman" w:hAnsi="Helvetica" w:cs="Times New Roman"/>
          <w:sz w:val="20"/>
          <w:szCs w:val="20"/>
          <w:lang w:eastAsia="en-US"/>
        </w:rPr>
      </w:pPr>
    </w:p>
    <w:p w14:paraId="51ABAD49" w14:textId="3E4D82EF" w:rsidR="00D606B3" w:rsidRPr="00DC45F7" w:rsidRDefault="007B341C" w:rsidP="007B341C">
      <w:pPr>
        <w:rPr>
          <w:rFonts w:ascii="Helvetica" w:hAnsi="Helvetica"/>
          <w:sz w:val="20"/>
          <w:szCs w:val="20"/>
        </w:rPr>
      </w:pPr>
      <w:r w:rsidRPr="00DC45F7">
        <w:rPr>
          <w:rFonts w:ascii="Helvetica" w:hAnsi="Helvetica"/>
          <w:sz w:val="20"/>
          <w:szCs w:val="20"/>
        </w:rPr>
        <w:t xml:space="preserve">An hour with this ensemble arguably offers more wisdom, and more stringent argument, than anything in politics, though barbed irony is never far away. The nature of “respect” for the marginalised, of speaking for the voiceless, comes into question immediately. politics and language of disability are dissected through experience… and the show lays bare the grim litany of discrimination and abuse that people with intellectual disability have faced through </w:t>
      </w:r>
      <w:proofErr w:type="spellStart"/>
      <w:proofErr w:type="gramStart"/>
      <w:r w:rsidRPr="00DC45F7">
        <w:rPr>
          <w:rFonts w:ascii="Helvetica" w:hAnsi="Helvetica"/>
          <w:sz w:val="20"/>
          <w:szCs w:val="20"/>
        </w:rPr>
        <w:t>history.The</w:t>
      </w:r>
      <w:proofErr w:type="spellEnd"/>
      <w:proofErr w:type="gramEnd"/>
      <w:r w:rsidRPr="00DC45F7">
        <w:rPr>
          <w:rFonts w:ascii="Helvetica" w:hAnsi="Helvetica"/>
          <w:sz w:val="20"/>
          <w:szCs w:val="20"/>
        </w:rPr>
        <w:t xml:space="preserve"> inspired final nail in the argument – that all modern humans may be regarded as intellectually disabled from the viewpoint of future AI – is driven home with deliberate didacticism, as if the audience is a bit slow on the uptake. And perhaps we are. The prospect of technology inheriting moral disability is frightening, though it’s hard to see why we should expect our robot overlords to treat humans any better than we treat each other. The Shadow Whose Prey the Hunter Becomes offers an urgent and uncompromising conversation about the state of humanity. It scintillates in the clarity and sophistication of its ideas, and in its seamless interplay between creativity and critique.</w:t>
      </w:r>
    </w:p>
    <w:p w14:paraId="3EA4E08B" w14:textId="14FF3DE1" w:rsidR="007B341C" w:rsidRPr="00DC45F7" w:rsidRDefault="007B341C" w:rsidP="007B341C">
      <w:pPr>
        <w:rPr>
          <w:rFonts w:ascii="Helvetica" w:hAnsi="Helvetica"/>
          <w:b/>
          <w:sz w:val="20"/>
          <w:szCs w:val="20"/>
        </w:rPr>
      </w:pPr>
      <w:r w:rsidRPr="00DC45F7">
        <w:rPr>
          <w:rFonts w:ascii="Helvetica" w:hAnsi="Helvetica"/>
          <w:b/>
          <w:sz w:val="20"/>
          <w:szCs w:val="20"/>
        </w:rPr>
        <w:t>Camero</w:t>
      </w:r>
      <w:r w:rsidR="00DC45F7" w:rsidRPr="00DC45F7">
        <w:rPr>
          <w:rFonts w:ascii="Helvetica" w:hAnsi="Helvetica"/>
          <w:b/>
          <w:sz w:val="20"/>
          <w:szCs w:val="20"/>
        </w:rPr>
        <w:t>n</w:t>
      </w:r>
      <w:r w:rsidRPr="00DC45F7">
        <w:rPr>
          <w:rFonts w:ascii="Helvetica" w:hAnsi="Helvetica"/>
          <w:b/>
          <w:sz w:val="20"/>
          <w:szCs w:val="20"/>
        </w:rPr>
        <w:t xml:space="preserve"> Woodhead for The Age</w:t>
      </w:r>
    </w:p>
    <w:p w14:paraId="60A9562B" w14:textId="7E4A7446" w:rsidR="007B341C" w:rsidRPr="00DC45F7" w:rsidRDefault="007B341C" w:rsidP="007B341C">
      <w:pPr>
        <w:rPr>
          <w:rFonts w:ascii="Helvetica" w:hAnsi="Helvetica"/>
          <w:b/>
          <w:sz w:val="20"/>
          <w:szCs w:val="20"/>
        </w:rPr>
      </w:pPr>
      <w:r w:rsidRPr="00DC45F7">
        <w:rPr>
          <w:rFonts w:ascii="Helvetica" w:hAnsi="Helvetica"/>
          <w:b/>
          <w:sz w:val="20"/>
          <w:szCs w:val="20"/>
        </w:rPr>
        <w:t>4 stars</w:t>
      </w:r>
    </w:p>
    <w:p w14:paraId="4A6EB408" w14:textId="77777777" w:rsidR="007B341C" w:rsidRPr="007B341C" w:rsidRDefault="007B341C" w:rsidP="007B341C">
      <w:pPr>
        <w:rPr>
          <w:rFonts w:ascii="Helvetica" w:hAnsi="Helvetica"/>
          <w:b/>
          <w:sz w:val="20"/>
          <w:szCs w:val="20"/>
        </w:rPr>
      </w:pPr>
      <w:r w:rsidRPr="00DC45F7">
        <w:rPr>
          <w:rFonts w:ascii="Helvetica" w:hAnsi="Helvetica"/>
          <w:b/>
          <w:sz w:val="20"/>
          <w:szCs w:val="20"/>
        </w:rPr>
        <w:t xml:space="preserve">Full Review: </w:t>
      </w:r>
      <w:hyperlink r:id="rId14" w:history="1">
        <w:r w:rsidRPr="00ED3D4A">
          <w:rPr>
            <w:rStyle w:val="Hyperlink"/>
            <w:rFonts w:ascii="Helvetica" w:hAnsi="Helvetica"/>
            <w:b/>
            <w:sz w:val="20"/>
            <w:szCs w:val="20"/>
            <w:u w:val="none"/>
          </w:rPr>
          <w:t>https://www.theage.com.au/culture/theatre/the-shadow-whose-prey-the-hunter-becomes-20191011-p52zry.html</w:t>
        </w:r>
      </w:hyperlink>
    </w:p>
    <w:p w14:paraId="17FD615D" w14:textId="77777777" w:rsidR="007B341C" w:rsidRPr="007B341C" w:rsidRDefault="007B341C" w:rsidP="007B341C">
      <w:pPr>
        <w:rPr>
          <w:rFonts w:ascii="Helvetica" w:eastAsia="Times New Roman" w:hAnsi="Helvetica" w:cs="Arial"/>
          <w:b/>
          <w:sz w:val="20"/>
          <w:szCs w:val="20"/>
          <w:shd w:val="clear" w:color="auto" w:fill="FAFAFA"/>
          <w:lang w:eastAsia="en-US"/>
        </w:rPr>
      </w:pPr>
    </w:p>
    <w:p w14:paraId="3069DAA6" w14:textId="77777777" w:rsidR="007B341C" w:rsidRPr="007B341C" w:rsidRDefault="007B341C" w:rsidP="007B341C">
      <w:pPr>
        <w:rPr>
          <w:rFonts w:ascii="Helvetica" w:eastAsia="Times New Roman" w:hAnsi="Helvetica" w:cs="Arial"/>
          <w:sz w:val="20"/>
          <w:szCs w:val="20"/>
          <w:shd w:val="clear" w:color="auto" w:fill="FAFAFA"/>
          <w:lang w:eastAsia="en-US"/>
        </w:rPr>
      </w:pPr>
    </w:p>
    <w:p w14:paraId="31B4B00C" w14:textId="77777777" w:rsidR="007B341C" w:rsidRPr="007B341C" w:rsidRDefault="007B341C" w:rsidP="007B341C">
      <w:pPr>
        <w:rPr>
          <w:rFonts w:ascii="Helvetica" w:eastAsia="Times New Roman" w:hAnsi="Helvetica" w:cs="Times New Roman"/>
          <w:sz w:val="20"/>
          <w:szCs w:val="20"/>
          <w:lang w:eastAsia="en-US"/>
        </w:rPr>
      </w:pPr>
      <w:r w:rsidRPr="007B341C">
        <w:rPr>
          <w:rFonts w:ascii="Helvetica" w:eastAsia="Times New Roman" w:hAnsi="Helvetica" w:cs="Arial"/>
          <w:sz w:val="20"/>
          <w:szCs w:val="20"/>
          <w:shd w:val="clear" w:color="auto" w:fill="FAFAFA"/>
          <w:lang w:eastAsia="en-US"/>
        </w:rPr>
        <w:t xml:space="preserve">The underlying aim of Geelong’s Back </w:t>
      </w:r>
      <w:proofErr w:type="gramStart"/>
      <w:r w:rsidRPr="007B341C">
        <w:rPr>
          <w:rFonts w:ascii="Helvetica" w:eastAsia="Times New Roman" w:hAnsi="Helvetica" w:cs="Arial"/>
          <w:sz w:val="20"/>
          <w:szCs w:val="20"/>
          <w:shd w:val="clear" w:color="auto" w:fill="FAFAFA"/>
          <w:lang w:eastAsia="en-US"/>
        </w:rPr>
        <w:t>To</w:t>
      </w:r>
      <w:proofErr w:type="gramEnd"/>
      <w:r w:rsidRPr="007B341C">
        <w:rPr>
          <w:rFonts w:ascii="Helvetica" w:eastAsia="Times New Roman" w:hAnsi="Helvetica" w:cs="Arial"/>
          <w:sz w:val="20"/>
          <w:szCs w:val="20"/>
          <w:shd w:val="clear" w:color="auto" w:fill="FAFAFA"/>
          <w:lang w:eastAsia="en-US"/>
        </w:rPr>
        <w:t xml:space="preserve"> Back Theatre company, they say, is to question assumptions about what’s possible in theatre. With their latest production, </w:t>
      </w:r>
      <w:r w:rsidRPr="007B341C">
        <w:rPr>
          <w:rFonts w:ascii="Helvetica" w:eastAsia="Times New Roman" w:hAnsi="Helvetica" w:cs="Arial"/>
          <w:i/>
          <w:iCs/>
          <w:sz w:val="20"/>
          <w:szCs w:val="20"/>
          <w:shd w:val="clear" w:color="auto" w:fill="FAFAFA"/>
          <w:lang w:eastAsia="en-US"/>
        </w:rPr>
        <w:t xml:space="preserve">The Shadow Whose Prey </w:t>
      </w:r>
      <w:proofErr w:type="gramStart"/>
      <w:r w:rsidRPr="007B341C">
        <w:rPr>
          <w:rFonts w:ascii="Helvetica" w:eastAsia="Times New Roman" w:hAnsi="Helvetica" w:cs="Arial"/>
          <w:i/>
          <w:iCs/>
          <w:sz w:val="20"/>
          <w:szCs w:val="20"/>
          <w:shd w:val="clear" w:color="auto" w:fill="FAFAFA"/>
          <w:lang w:eastAsia="en-US"/>
        </w:rPr>
        <w:t>The</w:t>
      </w:r>
      <w:proofErr w:type="gramEnd"/>
      <w:r w:rsidRPr="007B341C">
        <w:rPr>
          <w:rFonts w:ascii="Helvetica" w:eastAsia="Times New Roman" w:hAnsi="Helvetica" w:cs="Arial"/>
          <w:i/>
          <w:iCs/>
          <w:sz w:val="20"/>
          <w:szCs w:val="20"/>
          <w:shd w:val="clear" w:color="auto" w:fill="FAFAFA"/>
          <w:lang w:eastAsia="en-US"/>
        </w:rPr>
        <w:t xml:space="preserve"> Hunter Becomes, </w:t>
      </w:r>
      <w:r w:rsidRPr="007B341C">
        <w:rPr>
          <w:rFonts w:ascii="Helvetica" w:eastAsia="Times New Roman" w:hAnsi="Helvetica" w:cs="Arial"/>
          <w:sz w:val="20"/>
          <w:szCs w:val="20"/>
          <w:shd w:val="clear" w:color="auto" w:fill="FAFAFA"/>
          <w:lang w:eastAsia="en-US"/>
        </w:rPr>
        <w:t>that questioning isn’t just aimed at the theatre stage, but the world at large.</w:t>
      </w:r>
    </w:p>
    <w:p w14:paraId="49088CE6" w14:textId="77777777" w:rsidR="007B341C" w:rsidRPr="007B341C" w:rsidRDefault="007B341C" w:rsidP="007B341C">
      <w:pPr>
        <w:rPr>
          <w:rFonts w:ascii="Helvetica" w:eastAsia="Times New Roman" w:hAnsi="Helvetica" w:cs="Times New Roman"/>
          <w:sz w:val="20"/>
          <w:szCs w:val="20"/>
          <w:lang w:eastAsia="en-US"/>
        </w:rPr>
      </w:pPr>
      <w:r w:rsidRPr="007B341C">
        <w:rPr>
          <w:rFonts w:ascii="Helvetica" w:hAnsi="Helvetica" w:cs="Arial"/>
          <w:sz w:val="20"/>
          <w:szCs w:val="20"/>
        </w:rPr>
        <w:t>They [the ensemble] are treated like second-class citizens. For centuries this has had truly devastating implications for people in similar positions, and still today society is hostile to their attempts at growth. But the world is changing. AI is rapidly infiltrating our lives, which means in the future all humans will have intellectual disabilities. </w:t>
      </w:r>
      <w:r w:rsidRPr="007B341C">
        <w:rPr>
          <w:rFonts w:ascii="Helvetica" w:eastAsia="Times New Roman" w:hAnsi="Helvetica" w:cs="Arial"/>
          <w:sz w:val="20"/>
          <w:szCs w:val="20"/>
          <w:shd w:val="clear" w:color="auto" w:fill="FAFAFA"/>
          <w:lang w:eastAsia="en-US"/>
        </w:rPr>
        <w:t xml:space="preserve">The tone at times grows heated and desperate. There’s much to fear and a lot of self-reflection to be done as we consider whether we’ve been complicit in the perpetuation of a hierarchy that dehumanises </w:t>
      </w:r>
      <w:r w:rsidRPr="007B341C">
        <w:rPr>
          <w:rFonts w:ascii="Helvetica" w:eastAsia="Times New Roman" w:hAnsi="Helvetica" w:cs="Arial"/>
          <w:sz w:val="20"/>
          <w:szCs w:val="20"/>
          <w:shd w:val="clear" w:color="auto" w:fill="FAFAFA"/>
          <w:lang w:eastAsia="en-US"/>
        </w:rPr>
        <w:lastRenderedPageBreak/>
        <w:t xml:space="preserve">many. </w:t>
      </w:r>
      <w:r w:rsidRPr="007B341C">
        <w:rPr>
          <w:rFonts w:ascii="Helvetica" w:eastAsia="Times New Roman" w:hAnsi="Helvetica" w:cs="Arial"/>
          <w:i/>
          <w:iCs/>
          <w:sz w:val="20"/>
          <w:szCs w:val="20"/>
          <w:shd w:val="clear" w:color="auto" w:fill="FAFAFA"/>
          <w:lang w:eastAsia="en-US"/>
        </w:rPr>
        <w:t xml:space="preserve">The Shadow Whose Prey </w:t>
      </w:r>
      <w:proofErr w:type="gramStart"/>
      <w:r w:rsidRPr="007B341C">
        <w:rPr>
          <w:rFonts w:ascii="Helvetica" w:eastAsia="Times New Roman" w:hAnsi="Helvetica" w:cs="Arial"/>
          <w:i/>
          <w:iCs/>
          <w:sz w:val="20"/>
          <w:szCs w:val="20"/>
          <w:shd w:val="clear" w:color="auto" w:fill="FAFAFA"/>
          <w:lang w:eastAsia="en-US"/>
        </w:rPr>
        <w:t>The</w:t>
      </w:r>
      <w:proofErr w:type="gramEnd"/>
      <w:r w:rsidRPr="007B341C">
        <w:rPr>
          <w:rFonts w:ascii="Helvetica" w:eastAsia="Times New Roman" w:hAnsi="Helvetica" w:cs="Arial"/>
          <w:i/>
          <w:iCs/>
          <w:sz w:val="20"/>
          <w:szCs w:val="20"/>
          <w:shd w:val="clear" w:color="auto" w:fill="FAFAFA"/>
          <w:lang w:eastAsia="en-US"/>
        </w:rPr>
        <w:t xml:space="preserve"> Hunter Becomes </w:t>
      </w:r>
      <w:r w:rsidRPr="007B341C">
        <w:rPr>
          <w:rFonts w:ascii="Helvetica" w:eastAsia="Times New Roman" w:hAnsi="Helvetica" w:cs="Arial"/>
          <w:sz w:val="20"/>
          <w:szCs w:val="20"/>
          <w:shd w:val="clear" w:color="auto" w:fill="FAFAFA"/>
          <w:lang w:eastAsia="en-US"/>
        </w:rPr>
        <w:t>is provocative and will leave you with questions. It’ll also make you want to tell your friends to go see it. Now. </w:t>
      </w:r>
    </w:p>
    <w:p w14:paraId="7DA45801" w14:textId="2BE9D1AA" w:rsidR="007B341C" w:rsidRPr="007B341C" w:rsidRDefault="007B341C" w:rsidP="007B341C">
      <w:pPr>
        <w:rPr>
          <w:rFonts w:ascii="Helvetica" w:hAnsi="Helvetica"/>
          <w:b/>
          <w:sz w:val="20"/>
          <w:szCs w:val="20"/>
        </w:rPr>
      </w:pPr>
      <w:r w:rsidRPr="007B341C">
        <w:rPr>
          <w:rFonts w:ascii="Helvetica" w:hAnsi="Helvetica"/>
          <w:b/>
          <w:sz w:val="20"/>
          <w:szCs w:val="20"/>
        </w:rPr>
        <w:t>Augustus Welby for The Music</w:t>
      </w:r>
    </w:p>
    <w:p w14:paraId="2B835075" w14:textId="18B0200D" w:rsidR="007B341C" w:rsidRPr="00DC45F7" w:rsidRDefault="007B341C" w:rsidP="007B341C">
      <w:pPr>
        <w:rPr>
          <w:rFonts w:ascii="Helvetica" w:hAnsi="Helvetica"/>
          <w:b/>
          <w:sz w:val="20"/>
          <w:szCs w:val="20"/>
        </w:rPr>
      </w:pPr>
      <w:r w:rsidRPr="00DC45F7">
        <w:rPr>
          <w:rFonts w:ascii="Helvetica" w:hAnsi="Helvetica"/>
          <w:b/>
          <w:sz w:val="20"/>
          <w:szCs w:val="20"/>
        </w:rPr>
        <w:t>4 stars</w:t>
      </w:r>
    </w:p>
    <w:p w14:paraId="44B57D33" w14:textId="77777777" w:rsidR="007B341C" w:rsidRPr="00ED3D4A" w:rsidRDefault="007B341C" w:rsidP="007B341C">
      <w:pPr>
        <w:rPr>
          <w:rFonts w:ascii="Helvetica" w:hAnsi="Helvetica"/>
          <w:b/>
          <w:sz w:val="20"/>
          <w:szCs w:val="20"/>
        </w:rPr>
      </w:pPr>
      <w:r w:rsidRPr="00DC45F7">
        <w:rPr>
          <w:rFonts w:ascii="Helvetica" w:hAnsi="Helvetica"/>
          <w:b/>
          <w:sz w:val="20"/>
          <w:szCs w:val="20"/>
        </w:rPr>
        <w:t xml:space="preserve">Full Review: </w:t>
      </w:r>
      <w:hyperlink r:id="rId15" w:history="1">
        <w:r w:rsidRPr="00ED3D4A">
          <w:rPr>
            <w:rStyle w:val="Hyperlink"/>
            <w:rFonts w:ascii="Helvetica" w:hAnsi="Helvetica"/>
            <w:b/>
            <w:sz w:val="20"/>
            <w:szCs w:val="20"/>
            <w:u w:val="none"/>
          </w:rPr>
          <w:t>https://themusic.com.au/reviews/the-shadow-whose-prey-the-hunter-becomes-arts-centre-melbourne-miaf-augustus-welby/n6y7s7K1tLc/</w:t>
        </w:r>
      </w:hyperlink>
    </w:p>
    <w:p w14:paraId="37CA5556" w14:textId="33DA7553" w:rsidR="007B341C" w:rsidRPr="007B341C" w:rsidRDefault="007B341C" w:rsidP="007B341C">
      <w:pPr>
        <w:rPr>
          <w:rFonts w:ascii="Helvetica" w:hAnsi="Helvetica"/>
          <w:b/>
          <w:color w:val="383838"/>
          <w:sz w:val="20"/>
          <w:szCs w:val="20"/>
          <w:lang w:val="en-US"/>
        </w:rPr>
      </w:pPr>
    </w:p>
    <w:p w14:paraId="2CBCFDA9" w14:textId="77777777" w:rsidR="00EC6E18" w:rsidRDefault="00EC6E18" w:rsidP="00DF74E8">
      <w:pPr>
        <w:rPr>
          <w:rFonts w:ascii="Helvetica" w:hAnsi="Helvetica"/>
          <w:color w:val="000000" w:themeColor="text1"/>
          <w:sz w:val="20"/>
          <w:szCs w:val="20"/>
          <w:lang w:val="en-US"/>
        </w:rPr>
      </w:pPr>
    </w:p>
    <w:p w14:paraId="56768737" w14:textId="0E3F4815" w:rsidR="00DF74E8" w:rsidRPr="00093E93" w:rsidRDefault="00DF74E8" w:rsidP="00DF74E8">
      <w:pPr>
        <w:rPr>
          <w:rFonts w:ascii="Helvetica" w:hAnsi="Helvetica"/>
          <w:color w:val="000000" w:themeColor="text1"/>
          <w:sz w:val="20"/>
          <w:szCs w:val="20"/>
          <w:lang w:val="en-US"/>
        </w:rPr>
      </w:pPr>
      <w:bookmarkStart w:id="0" w:name="_GoBack"/>
      <w:bookmarkEnd w:id="0"/>
      <w:r w:rsidRPr="00093E93">
        <w:rPr>
          <w:rFonts w:ascii="Helvetica" w:hAnsi="Helvetica"/>
          <w:color w:val="000000" w:themeColor="text1"/>
          <w:sz w:val="20"/>
          <w:szCs w:val="20"/>
          <w:lang w:val="en-US"/>
        </w:rPr>
        <w:t>The power of Back to Back’s work is always in the performances. The core ensemble has a range of intellectual disabilities, which means that each actor brings to their performance a very particular and perilous sense of exposure. There is no question, at any time, that they aren’t acting, but their disabilities also force them to be wholly themselves on stage, something they share with only the very best actors.</w:t>
      </w:r>
    </w:p>
    <w:p w14:paraId="1C2E34BB" w14:textId="77777777" w:rsidR="00DF74E8" w:rsidRPr="00093E93" w:rsidRDefault="00DF74E8" w:rsidP="00DF74E8">
      <w:pPr>
        <w:rPr>
          <w:rFonts w:ascii="Helvetica" w:hAnsi="Helvetica"/>
          <w:color w:val="000000" w:themeColor="text1"/>
          <w:sz w:val="20"/>
          <w:szCs w:val="20"/>
          <w:lang w:val="en-US"/>
        </w:rPr>
      </w:pPr>
      <w:r w:rsidRPr="00093E93">
        <w:rPr>
          <w:rFonts w:ascii="Helvetica" w:hAnsi="Helvetica"/>
          <w:color w:val="000000" w:themeColor="text1"/>
          <w:sz w:val="20"/>
          <w:szCs w:val="20"/>
          <w:lang w:val="en-US"/>
        </w:rPr>
        <w:t>This sense of transparency means that their theatre foregrounds, in a way that few other companies do, the</w:t>
      </w:r>
    </w:p>
    <w:p w14:paraId="33A9A50E" w14:textId="77777777" w:rsidR="00DF74E8" w:rsidRPr="00093E93" w:rsidRDefault="00DF74E8" w:rsidP="00DF74E8">
      <w:pPr>
        <w:rPr>
          <w:rFonts w:ascii="Helvetica" w:hAnsi="Helvetica"/>
          <w:color w:val="000000" w:themeColor="text1"/>
          <w:sz w:val="20"/>
          <w:szCs w:val="20"/>
          <w:lang w:val="en-US"/>
        </w:rPr>
      </w:pPr>
      <w:r w:rsidRPr="00093E93">
        <w:rPr>
          <w:rFonts w:ascii="Helvetica" w:hAnsi="Helvetica"/>
          <w:color w:val="000000" w:themeColor="text1"/>
          <w:sz w:val="20"/>
          <w:szCs w:val="20"/>
          <w:lang w:val="en-US"/>
        </w:rPr>
        <w:t>knowledge that the work is being made, in each moment, before our eyes. This calls up a strong sense of</w:t>
      </w:r>
    </w:p>
    <w:p w14:paraId="0BF39A6E" w14:textId="388C88C9" w:rsidR="00D606B3" w:rsidRPr="00093E93" w:rsidRDefault="00DF74E8" w:rsidP="00DF74E8">
      <w:pPr>
        <w:rPr>
          <w:rFonts w:ascii="Helvetica" w:hAnsi="Helvetica"/>
          <w:color w:val="000000" w:themeColor="text1"/>
          <w:sz w:val="20"/>
          <w:szCs w:val="20"/>
          <w:lang w:val="en-US"/>
        </w:rPr>
      </w:pPr>
      <w:r w:rsidRPr="00093E93">
        <w:rPr>
          <w:rFonts w:ascii="Helvetica" w:hAnsi="Helvetica"/>
          <w:color w:val="000000" w:themeColor="text1"/>
          <w:sz w:val="20"/>
          <w:szCs w:val="20"/>
          <w:lang w:val="en-US"/>
        </w:rPr>
        <w:t xml:space="preserve">presence in the audience, an effortless engagement that’s at the heart of all great theatre. It also does interesting things to time: we’re wholly aware of duration but all sense of its weight is abolished. And </w:t>
      </w:r>
      <w:proofErr w:type="gramStart"/>
      <w:r w:rsidRPr="00093E93">
        <w:rPr>
          <w:rFonts w:ascii="Helvetica" w:hAnsi="Helvetica"/>
          <w:color w:val="000000" w:themeColor="text1"/>
          <w:sz w:val="20"/>
          <w:szCs w:val="20"/>
          <w:lang w:val="en-US"/>
        </w:rPr>
        <w:t>it’s</w:t>
      </w:r>
      <w:proofErr w:type="gramEnd"/>
      <w:r w:rsidRPr="00093E93">
        <w:rPr>
          <w:rFonts w:ascii="Helvetica" w:hAnsi="Helvetica"/>
          <w:color w:val="000000" w:themeColor="text1"/>
          <w:sz w:val="20"/>
          <w:szCs w:val="20"/>
          <w:lang w:val="en-US"/>
        </w:rPr>
        <w:t xml:space="preserve"> never safe theatre: Back to Back’s work is at once gentle and brutal, welcoming and full of spikes.</w:t>
      </w:r>
    </w:p>
    <w:p w14:paraId="43C88A44" w14:textId="27C4AFF8" w:rsidR="00DF74E8" w:rsidRPr="00093E93" w:rsidRDefault="00093E93" w:rsidP="00DF74E8">
      <w:pPr>
        <w:rPr>
          <w:rFonts w:ascii="Helvetica" w:hAnsi="Helvetica"/>
          <w:b/>
          <w:color w:val="000000" w:themeColor="text1"/>
          <w:sz w:val="20"/>
          <w:szCs w:val="20"/>
          <w:lang w:val="en-US"/>
        </w:rPr>
      </w:pPr>
      <w:r w:rsidRPr="00093E93">
        <w:rPr>
          <w:rFonts w:ascii="Helvetica" w:hAnsi="Helvetica"/>
          <w:b/>
          <w:color w:val="000000" w:themeColor="text1"/>
          <w:sz w:val="20"/>
          <w:szCs w:val="20"/>
          <w:lang w:val="en-US"/>
        </w:rPr>
        <w:t xml:space="preserve">Alison </w:t>
      </w:r>
      <w:proofErr w:type="spellStart"/>
      <w:r w:rsidRPr="00093E93">
        <w:rPr>
          <w:rFonts w:ascii="Helvetica" w:hAnsi="Helvetica"/>
          <w:b/>
          <w:color w:val="000000" w:themeColor="text1"/>
          <w:sz w:val="20"/>
          <w:szCs w:val="20"/>
          <w:lang w:val="en-US"/>
        </w:rPr>
        <w:t>Croggan</w:t>
      </w:r>
      <w:proofErr w:type="spellEnd"/>
      <w:r w:rsidRPr="00093E93">
        <w:rPr>
          <w:rFonts w:ascii="Helvetica" w:hAnsi="Helvetica"/>
          <w:b/>
          <w:color w:val="000000" w:themeColor="text1"/>
          <w:sz w:val="20"/>
          <w:szCs w:val="20"/>
          <w:lang w:val="en-US"/>
        </w:rPr>
        <w:t xml:space="preserve"> for The Saturday</w:t>
      </w:r>
    </w:p>
    <w:p w14:paraId="3F9F90F0" w14:textId="425E5CD7" w:rsidR="00093E93" w:rsidRPr="00093E93" w:rsidRDefault="00093E93" w:rsidP="00DF74E8">
      <w:pPr>
        <w:rPr>
          <w:rFonts w:ascii="Helvetica" w:hAnsi="Helvetica"/>
          <w:b/>
          <w:color w:val="000000" w:themeColor="text1"/>
          <w:sz w:val="20"/>
          <w:szCs w:val="20"/>
          <w:lang w:val="en-US"/>
        </w:rPr>
      </w:pPr>
      <w:r w:rsidRPr="00093E93">
        <w:rPr>
          <w:rFonts w:ascii="Helvetica" w:hAnsi="Helvetica"/>
          <w:b/>
          <w:color w:val="000000" w:themeColor="text1"/>
          <w:sz w:val="20"/>
          <w:szCs w:val="20"/>
          <w:lang w:val="en-US"/>
        </w:rPr>
        <w:t>4 stars</w:t>
      </w:r>
    </w:p>
    <w:p w14:paraId="274DCEC8" w14:textId="77777777" w:rsidR="00093E93" w:rsidRPr="00093E93" w:rsidRDefault="00093E93" w:rsidP="00093E93">
      <w:pPr>
        <w:rPr>
          <w:rFonts w:ascii="Helvetica" w:hAnsi="Helvetica"/>
          <w:color w:val="000000" w:themeColor="text1"/>
          <w:sz w:val="20"/>
          <w:szCs w:val="20"/>
        </w:rPr>
      </w:pPr>
      <w:r w:rsidRPr="00093E93">
        <w:rPr>
          <w:rFonts w:ascii="Helvetica" w:hAnsi="Helvetica"/>
          <w:b/>
          <w:color w:val="000000" w:themeColor="text1"/>
          <w:sz w:val="20"/>
          <w:szCs w:val="20"/>
          <w:lang w:val="en-US"/>
        </w:rPr>
        <w:t>Full Review:</w:t>
      </w:r>
      <w:r w:rsidRPr="00ED3D4A">
        <w:rPr>
          <w:rFonts w:ascii="Helvetica" w:hAnsi="Helvetica"/>
          <w:b/>
          <w:color w:val="000000" w:themeColor="text1"/>
          <w:sz w:val="20"/>
          <w:szCs w:val="20"/>
          <w:lang w:val="en-US"/>
        </w:rPr>
        <w:t xml:space="preserve"> </w:t>
      </w:r>
      <w:hyperlink r:id="rId16" w:history="1">
        <w:r w:rsidRPr="00ED3D4A">
          <w:rPr>
            <w:rStyle w:val="Hyperlink"/>
            <w:rFonts w:ascii="Helvetica" w:hAnsi="Helvetica"/>
            <w:b/>
            <w:color w:val="0000FF"/>
            <w:sz w:val="20"/>
            <w:szCs w:val="20"/>
            <w:u w:val="none"/>
          </w:rPr>
          <w:t>https://www.thesaturdaypaper.com.au/2019/10/19/the-shadow-whose-prey-the-hunter-becomes/15714036008941</w:t>
        </w:r>
      </w:hyperlink>
    </w:p>
    <w:p w14:paraId="391C697D" w14:textId="19C4D4CC" w:rsidR="00093E93" w:rsidRPr="00093E93" w:rsidRDefault="00093E93" w:rsidP="00DF74E8">
      <w:pPr>
        <w:rPr>
          <w:rFonts w:ascii="Helvetica" w:hAnsi="Helvetica"/>
          <w:b/>
          <w:color w:val="383838"/>
          <w:sz w:val="20"/>
          <w:szCs w:val="20"/>
          <w:lang w:val="en-US"/>
        </w:rPr>
      </w:pPr>
    </w:p>
    <w:p w14:paraId="20739687" w14:textId="77777777" w:rsidR="00DC45F7" w:rsidRDefault="00DC45F7" w:rsidP="00DC45F7">
      <w:pPr>
        <w:rPr>
          <w:rFonts w:ascii="Helvetica" w:hAnsi="Helvetica"/>
          <w:b/>
          <w:sz w:val="20"/>
          <w:szCs w:val="20"/>
        </w:rPr>
      </w:pPr>
    </w:p>
    <w:p w14:paraId="19A06A98" w14:textId="77777777" w:rsidR="00DC45F7" w:rsidRDefault="00DC45F7">
      <w:pPr>
        <w:rPr>
          <w:rFonts w:ascii="Helvetica" w:hAnsi="Helvetica"/>
          <w:b/>
          <w:sz w:val="20"/>
          <w:szCs w:val="20"/>
        </w:rPr>
      </w:pPr>
      <w:r>
        <w:rPr>
          <w:rFonts w:ascii="Helvetica" w:hAnsi="Helvetica"/>
          <w:b/>
          <w:sz w:val="20"/>
          <w:szCs w:val="20"/>
        </w:rPr>
        <w:br w:type="page"/>
      </w:r>
    </w:p>
    <w:p w14:paraId="44BBD323" w14:textId="29C8DBAE" w:rsidR="00D606B3" w:rsidRDefault="00DC45F7" w:rsidP="007B341C">
      <w:pPr>
        <w:rPr>
          <w:rFonts w:ascii="Helvetica" w:eastAsia="Times New Roman" w:hAnsi="Helvetica" w:cs="Times New Roman"/>
          <w:sz w:val="20"/>
          <w:szCs w:val="20"/>
          <w:lang w:eastAsia="en-US"/>
        </w:rPr>
      </w:pPr>
      <w:r w:rsidRPr="00DC45F7">
        <w:rPr>
          <w:rFonts w:ascii="Helvetica" w:hAnsi="Helvetica"/>
          <w:b/>
          <w:sz w:val="20"/>
          <w:szCs w:val="20"/>
        </w:rPr>
        <w:lastRenderedPageBreak/>
        <w:t xml:space="preserve">SELECTED </w:t>
      </w:r>
      <w:r>
        <w:rPr>
          <w:rFonts w:ascii="Helvetica" w:hAnsi="Helvetica"/>
          <w:b/>
          <w:sz w:val="20"/>
          <w:szCs w:val="20"/>
        </w:rPr>
        <w:t>AUDIENCE FEEDBACK</w:t>
      </w:r>
    </w:p>
    <w:p w14:paraId="777DA404" w14:textId="77777777" w:rsidR="00DC45F7" w:rsidRPr="007B341C" w:rsidRDefault="00DC45F7" w:rsidP="007B341C">
      <w:pPr>
        <w:rPr>
          <w:rFonts w:ascii="Helvetica" w:eastAsia="Times New Roman" w:hAnsi="Helvetica" w:cs="Times New Roman"/>
          <w:sz w:val="20"/>
          <w:szCs w:val="20"/>
          <w:lang w:eastAsia="en-US"/>
        </w:rPr>
      </w:pPr>
    </w:p>
    <w:p w14:paraId="553BF690" w14:textId="77777777" w:rsidR="00E64166" w:rsidRPr="00694726" w:rsidRDefault="00E64166" w:rsidP="00E64166">
      <w:pPr>
        <w:widowControl w:val="0"/>
        <w:autoSpaceDE w:val="0"/>
        <w:autoSpaceDN w:val="0"/>
        <w:adjustRightInd w:val="0"/>
        <w:rPr>
          <w:rFonts w:ascii="Helvetica" w:hAnsi="Helvetica" w:cs="Times New Roman"/>
          <w:i/>
          <w:sz w:val="18"/>
          <w:szCs w:val="18"/>
          <w:lang w:val="en-US"/>
        </w:rPr>
      </w:pPr>
      <w:r w:rsidRPr="00694726">
        <w:rPr>
          <w:rFonts w:ascii="Helvetica" w:hAnsi="Helvetica" w:cs="Times New Roman"/>
          <w:i/>
          <w:sz w:val="18"/>
          <w:szCs w:val="18"/>
          <w:lang w:val="en-US"/>
        </w:rPr>
        <w:t>“It was such a brilliant, extremely well-made piece. I was constantly switching a tension between insulted and relieved. Intelligent, smart and so simple. In some scenes beautiful lines and performers power reached my heart and made me teary eyed. Thank you for the amazing performance last night. Thanks to the performers and the team”</w:t>
      </w:r>
    </w:p>
    <w:p w14:paraId="786ED823" w14:textId="03E55A57" w:rsidR="00E64166" w:rsidRPr="00DC45F7" w:rsidRDefault="00DC45F7" w:rsidP="00DC45F7">
      <w:pPr>
        <w:widowControl w:val="0"/>
        <w:autoSpaceDE w:val="0"/>
        <w:autoSpaceDN w:val="0"/>
        <w:adjustRightInd w:val="0"/>
        <w:rPr>
          <w:rFonts w:ascii="Helvetica" w:hAnsi="Helvetica" w:cs="Times New Roman"/>
          <w:sz w:val="18"/>
          <w:szCs w:val="18"/>
          <w:lang w:val="en-US"/>
        </w:rPr>
      </w:pPr>
      <w:r w:rsidRPr="00DC45F7">
        <w:rPr>
          <w:rFonts w:ascii="Helvetica" w:hAnsi="Helvetica" w:cs="Times New Roman"/>
          <w:sz w:val="18"/>
          <w:szCs w:val="18"/>
          <w:lang w:val="en-US"/>
        </w:rPr>
        <w:t>-</w:t>
      </w:r>
      <w:r>
        <w:rPr>
          <w:rFonts w:ascii="Helvetica" w:hAnsi="Helvetica" w:cs="Times New Roman"/>
          <w:sz w:val="18"/>
          <w:szCs w:val="18"/>
          <w:lang w:val="en-US"/>
        </w:rPr>
        <w:t xml:space="preserve"> </w:t>
      </w:r>
      <w:r w:rsidR="00E64166" w:rsidRPr="00DC45F7">
        <w:rPr>
          <w:rFonts w:ascii="Helvetica" w:hAnsi="Helvetica" w:cs="Times New Roman"/>
          <w:sz w:val="18"/>
          <w:szCs w:val="18"/>
          <w:lang w:val="en-US"/>
        </w:rPr>
        <w:t xml:space="preserve">Via Facebook </w:t>
      </w:r>
    </w:p>
    <w:p w14:paraId="08D288BB" w14:textId="4F66B126" w:rsidR="00526AA1" w:rsidRDefault="00526AA1" w:rsidP="007B341C">
      <w:pPr>
        <w:rPr>
          <w:rFonts w:ascii="Helvetica" w:hAnsi="Helvetica"/>
          <w:bCs/>
          <w:iCs/>
          <w:sz w:val="20"/>
          <w:szCs w:val="20"/>
        </w:rPr>
      </w:pPr>
    </w:p>
    <w:p w14:paraId="391F8F1D" w14:textId="77777777" w:rsidR="00E64166" w:rsidRPr="00694726" w:rsidRDefault="00E64166" w:rsidP="00E64166">
      <w:pPr>
        <w:widowControl w:val="0"/>
        <w:autoSpaceDE w:val="0"/>
        <w:autoSpaceDN w:val="0"/>
        <w:adjustRightInd w:val="0"/>
        <w:rPr>
          <w:rFonts w:ascii="Helvetica" w:hAnsi="Helvetica" w:cs="Times New Roman"/>
          <w:i/>
          <w:sz w:val="18"/>
          <w:szCs w:val="18"/>
          <w:lang w:val="en-US"/>
        </w:rPr>
      </w:pPr>
      <w:r w:rsidRPr="00694726">
        <w:rPr>
          <w:rFonts w:ascii="Helvetica" w:hAnsi="Helvetica" w:cs="Times New Roman"/>
          <w:i/>
          <w:sz w:val="18"/>
          <w:szCs w:val="18"/>
          <w:lang w:val="en-US"/>
        </w:rPr>
        <w:t xml:space="preserve">“wow </w:t>
      </w:r>
      <w:proofErr w:type="spellStart"/>
      <w:r w:rsidRPr="00694726">
        <w:rPr>
          <w:rFonts w:ascii="Helvetica" w:hAnsi="Helvetica" w:cs="Times New Roman"/>
          <w:i/>
          <w:sz w:val="18"/>
          <w:szCs w:val="18"/>
          <w:lang w:val="en-US"/>
        </w:rPr>
        <w:t>wow</w:t>
      </w:r>
      <w:proofErr w:type="spellEnd"/>
      <w:r w:rsidRPr="00694726">
        <w:rPr>
          <w:rFonts w:ascii="Helvetica" w:hAnsi="Helvetica" w:cs="Times New Roman"/>
          <w:i/>
          <w:sz w:val="18"/>
          <w:szCs w:val="18"/>
          <w:lang w:val="en-US"/>
        </w:rPr>
        <w:t xml:space="preserve"> </w:t>
      </w:r>
      <w:proofErr w:type="spellStart"/>
      <w:r w:rsidRPr="00694726">
        <w:rPr>
          <w:rFonts w:ascii="Helvetica" w:hAnsi="Helvetica" w:cs="Times New Roman"/>
          <w:i/>
          <w:sz w:val="18"/>
          <w:szCs w:val="18"/>
          <w:lang w:val="en-US"/>
        </w:rPr>
        <w:t>wow</w:t>
      </w:r>
      <w:proofErr w:type="spellEnd"/>
      <w:r w:rsidRPr="00694726">
        <w:rPr>
          <w:rFonts w:ascii="Helvetica" w:hAnsi="Helvetica" w:cs="Times New Roman"/>
          <w:i/>
          <w:sz w:val="18"/>
          <w:szCs w:val="18"/>
          <w:lang w:val="en-US"/>
        </w:rPr>
        <w:t xml:space="preserve"> congrats Back </w:t>
      </w:r>
      <w:proofErr w:type="gramStart"/>
      <w:r w:rsidRPr="00694726">
        <w:rPr>
          <w:rFonts w:ascii="Helvetica" w:hAnsi="Helvetica" w:cs="Times New Roman"/>
          <w:i/>
          <w:sz w:val="18"/>
          <w:szCs w:val="18"/>
          <w:lang w:val="en-US"/>
        </w:rPr>
        <w:t>To</w:t>
      </w:r>
      <w:proofErr w:type="gramEnd"/>
      <w:r w:rsidRPr="00694726">
        <w:rPr>
          <w:rFonts w:ascii="Helvetica" w:hAnsi="Helvetica" w:cs="Times New Roman"/>
          <w:i/>
          <w:sz w:val="18"/>
          <w:szCs w:val="18"/>
          <w:lang w:val="en-US"/>
        </w:rPr>
        <w:t xml:space="preserve"> Back Theatre on The Shadow Whose Prey the Hunter Becomes &lt;3 go see it people! Brilliance! I could have gone straight back into the theatre and watched it again”</w:t>
      </w:r>
    </w:p>
    <w:p w14:paraId="0AC230EB" w14:textId="7CA5BD1A" w:rsidR="00E64166" w:rsidRPr="00DC45F7" w:rsidRDefault="00DC45F7" w:rsidP="00DC45F7">
      <w:pPr>
        <w:widowControl w:val="0"/>
        <w:autoSpaceDE w:val="0"/>
        <w:autoSpaceDN w:val="0"/>
        <w:adjustRightInd w:val="0"/>
        <w:rPr>
          <w:rFonts w:ascii="Helvetica" w:hAnsi="Helvetica" w:cs="Times New Roman"/>
          <w:sz w:val="18"/>
          <w:szCs w:val="18"/>
          <w:lang w:val="en-US"/>
        </w:rPr>
      </w:pPr>
      <w:r w:rsidRPr="00DC45F7">
        <w:rPr>
          <w:rFonts w:ascii="Helvetica" w:hAnsi="Helvetica" w:cs="Times New Roman"/>
          <w:sz w:val="18"/>
          <w:szCs w:val="18"/>
          <w:lang w:val="en-US"/>
        </w:rPr>
        <w:t>-</w:t>
      </w:r>
      <w:r>
        <w:rPr>
          <w:rFonts w:ascii="Helvetica" w:hAnsi="Helvetica" w:cs="Times New Roman"/>
          <w:sz w:val="18"/>
          <w:szCs w:val="18"/>
          <w:lang w:val="en-US"/>
        </w:rPr>
        <w:t xml:space="preserve"> </w:t>
      </w:r>
      <w:r w:rsidR="00E64166" w:rsidRPr="00DC45F7">
        <w:rPr>
          <w:rFonts w:ascii="Helvetica" w:hAnsi="Helvetica" w:cs="Times New Roman"/>
          <w:sz w:val="18"/>
          <w:szCs w:val="18"/>
          <w:lang w:val="en-US"/>
        </w:rPr>
        <w:t xml:space="preserve">Via Twitter </w:t>
      </w:r>
    </w:p>
    <w:p w14:paraId="36D77869" w14:textId="033335B5" w:rsidR="00E64166" w:rsidRDefault="00E64166" w:rsidP="007B341C">
      <w:pPr>
        <w:rPr>
          <w:rFonts w:ascii="Helvetica" w:hAnsi="Helvetica"/>
          <w:bCs/>
          <w:iCs/>
          <w:sz w:val="20"/>
          <w:szCs w:val="20"/>
        </w:rPr>
      </w:pPr>
    </w:p>
    <w:p w14:paraId="06607F2D" w14:textId="4B4F4542" w:rsidR="00E64166" w:rsidRPr="002F0DE0" w:rsidRDefault="00E64166" w:rsidP="00E64166">
      <w:pPr>
        <w:widowControl w:val="0"/>
        <w:autoSpaceDE w:val="0"/>
        <w:autoSpaceDN w:val="0"/>
        <w:adjustRightInd w:val="0"/>
        <w:rPr>
          <w:rFonts w:ascii="Helvetica" w:hAnsi="Helvetica" w:cs="Times New Roman"/>
          <w:i/>
          <w:sz w:val="18"/>
          <w:szCs w:val="18"/>
        </w:rPr>
      </w:pPr>
      <w:r>
        <w:rPr>
          <w:rFonts w:ascii="Helvetica" w:hAnsi="Helvetica" w:cs="Times New Roman"/>
          <w:i/>
          <w:sz w:val="18"/>
          <w:szCs w:val="18"/>
        </w:rPr>
        <w:t>“</w:t>
      </w:r>
      <w:r w:rsidRPr="002F0DE0">
        <w:rPr>
          <w:rFonts w:ascii="Helvetica" w:hAnsi="Helvetica" w:cs="Times New Roman"/>
          <w:i/>
          <w:sz w:val="18"/>
          <w:szCs w:val="18"/>
        </w:rPr>
        <w:t>Performance is always about courage, I know, it’s always full of fear and doubt - but these guys are warriors, gladiators - they march into the ring, into the public space, prepared to die with honour.</w:t>
      </w:r>
      <w:r>
        <w:rPr>
          <w:rFonts w:ascii="Helvetica" w:hAnsi="Helvetica" w:cs="Times New Roman"/>
          <w:i/>
          <w:sz w:val="18"/>
          <w:szCs w:val="18"/>
        </w:rPr>
        <w:t xml:space="preserve"> </w:t>
      </w:r>
      <w:r w:rsidRPr="002F0DE0">
        <w:rPr>
          <w:rFonts w:ascii="Helvetica" w:hAnsi="Helvetica" w:cs="Times New Roman"/>
          <w:i/>
          <w:sz w:val="18"/>
          <w:szCs w:val="18"/>
        </w:rPr>
        <w:t>They never fail to go to places others fear to enter. Always funny, always immensely serious, always provoking us more astutely than any other poet or playwright manages to do.</w:t>
      </w:r>
      <w:r>
        <w:rPr>
          <w:rFonts w:ascii="Helvetica" w:hAnsi="Helvetica" w:cs="Times New Roman"/>
          <w:i/>
          <w:sz w:val="18"/>
          <w:szCs w:val="18"/>
        </w:rPr>
        <w:t>”</w:t>
      </w:r>
    </w:p>
    <w:p w14:paraId="5EA000E6" w14:textId="15FE2108" w:rsidR="00E64166" w:rsidRPr="00DC45F7" w:rsidRDefault="00DC45F7" w:rsidP="00DC45F7">
      <w:pPr>
        <w:widowControl w:val="0"/>
        <w:autoSpaceDE w:val="0"/>
        <w:autoSpaceDN w:val="0"/>
        <w:adjustRightInd w:val="0"/>
        <w:rPr>
          <w:rFonts w:ascii="Helvetica" w:hAnsi="Helvetica" w:cs="Times New Roman"/>
          <w:sz w:val="18"/>
          <w:szCs w:val="18"/>
          <w:lang w:val="en-US"/>
        </w:rPr>
      </w:pPr>
      <w:r w:rsidRPr="00DC45F7">
        <w:rPr>
          <w:rFonts w:ascii="Helvetica" w:hAnsi="Helvetica" w:cs="Times New Roman"/>
          <w:sz w:val="18"/>
          <w:szCs w:val="18"/>
          <w:lang w:val="en-US"/>
        </w:rPr>
        <w:t>-</w:t>
      </w:r>
      <w:r>
        <w:rPr>
          <w:rFonts w:ascii="Helvetica" w:hAnsi="Helvetica" w:cs="Times New Roman"/>
          <w:sz w:val="18"/>
          <w:szCs w:val="18"/>
          <w:lang w:val="en-US"/>
        </w:rPr>
        <w:t xml:space="preserve"> </w:t>
      </w:r>
      <w:r w:rsidR="00E64166" w:rsidRPr="00DC45F7">
        <w:rPr>
          <w:rFonts w:ascii="Helvetica" w:hAnsi="Helvetica" w:cs="Times New Roman"/>
          <w:sz w:val="18"/>
          <w:szCs w:val="18"/>
          <w:lang w:val="en-US"/>
        </w:rPr>
        <w:t>Via email</w:t>
      </w:r>
    </w:p>
    <w:p w14:paraId="388B7A8C" w14:textId="4C57B128" w:rsidR="00E64166" w:rsidRDefault="00E64166" w:rsidP="007B341C">
      <w:pPr>
        <w:rPr>
          <w:rFonts w:ascii="Helvetica" w:hAnsi="Helvetica"/>
          <w:bCs/>
          <w:iCs/>
          <w:sz w:val="20"/>
          <w:szCs w:val="20"/>
        </w:rPr>
      </w:pPr>
    </w:p>
    <w:p w14:paraId="78D592D7" w14:textId="77777777" w:rsidR="00E64166" w:rsidRPr="004D68AB" w:rsidRDefault="00E64166" w:rsidP="00E64166">
      <w:pPr>
        <w:widowControl w:val="0"/>
        <w:autoSpaceDE w:val="0"/>
        <w:autoSpaceDN w:val="0"/>
        <w:adjustRightInd w:val="0"/>
        <w:rPr>
          <w:rFonts w:ascii="Helvetica" w:hAnsi="Helvetica" w:cs="Times New Roman"/>
          <w:i/>
          <w:sz w:val="18"/>
          <w:szCs w:val="18"/>
        </w:rPr>
      </w:pPr>
      <w:r>
        <w:rPr>
          <w:rFonts w:ascii="Helvetica" w:hAnsi="Helvetica" w:cs="Times New Roman"/>
          <w:i/>
          <w:sz w:val="18"/>
          <w:szCs w:val="18"/>
        </w:rPr>
        <w:t>“</w:t>
      </w:r>
      <w:r w:rsidRPr="004D68AB">
        <w:rPr>
          <w:rFonts w:ascii="Helvetica" w:hAnsi="Helvetica" w:cs="Times New Roman"/>
          <w:i/>
          <w:sz w:val="18"/>
          <w:szCs w:val="18"/>
        </w:rPr>
        <w:t>The whole play caused some very deep and meaningful discussion in the car on the way home.</w:t>
      </w:r>
    </w:p>
    <w:p w14:paraId="346F2815" w14:textId="77777777" w:rsidR="00E64166" w:rsidRPr="004D68AB" w:rsidRDefault="00E64166" w:rsidP="00E64166">
      <w:pPr>
        <w:widowControl w:val="0"/>
        <w:autoSpaceDE w:val="0"/>
        <w:autoSpaceDN w:val="0"/>
        <w:adjustRightInd w:val="0"/>
        <w:rPr>
          <w:rFonts w:ascii="Helvetica" w:hAnsi="Helvetica" w:cs="Times New Roman"/>
          <w:i/>
          <w:sz w:val="18"/>
          <w:szCs w:val="18"/>
        </w:rPr>
      </w:pPr>
      <w:r w:rsidRPr="004D68AB">
        <w:rPr>
          <w:rFonts w:ascii="Helvetica" w:hAnsi="Helvetica" w:cs="Times New Roman"/>
          <w:i/>
          <w:sz w:val="18"/>
          <w:szCs w:val="18"/>
        </w:rPr>
        <w:t xml:space="preserve">I’d just call it a “very </w:t>
      </w:r>
      <w:proofErr w:type="spellStart"/>
      <w:r w:rsidRPr="004D68AB">
        <w:rPr>
          <w:rFonts w:ascii="Helvetica" w:hAnsi="Helvetica" w:cs="Times New Roman"/>
          <w:i/>
          <w:sz w:val="18"/>
          <w:szCs w:val="18"/>
        </w:rPr>
        <w:t>very</w:t>
      </w:r>
      <w:proofErr w:type="spellEnd"/>
      <w:r w:rsidRPr="004D68AB">
        <w:rPr>
          <w:rFonts w:ascii="Helvetica" w:hAnsi="Helvetica" w:cs="Times New Roman"/>
          <w:i/>
          <w:sz w:val="18"/>
          <w:szCs w:val="18"/>
        </w:rPr>
        <w:t xml:space="preserve"> </w:t>
      </w:r>
      <w:proofErr w:type="spellStart"/>
      <w:r w:rsidRPr="004D68AB">
        <w:rPr>
          <w:rFonts w:ascii="Helvetica" w:hAnsi="Helvetica" w:cs="Times New Roman"/>
          <w:i/>
          <w:sz w:val="18"/>
          <w:szCs w:val="18"/>
        </w:rPr>
        <w:t>very</w:t>
      </w:r>
      <w:proofErr w:type="spellEnd"/>
      <w:r w:rsidRPr="004D68AB">
        <w:rPr>
          <w:rFonts w:ascii="Helvetica" w:hAnsi="Helvetica" w:cs="Times New Roman"/>
          <w:i/>
          <w:sz w:val="18"/>
          <w:szCs w:val="18"/>
        </w:rPr>
        <w:t xml:space="preserve"> great night out at the theatre!!’</w:t>
      </w:r>
      <w:r>
        <w:rPr>
          <w:rFonts w:ascii="Helvetica" w:hAnsi="Helvetica" w:cs="Times New Roman"/>
          <w:i/>
          <w:sz w:val="18"/>
          <w:szCs w:val="18"/>
        </w:rPr>
        <w:t xml:space="preserve"> </w:t>
      </w:r>
      <w:r w:rsidRPr="004D68AB">
        <w:rPr>
          <w:rFonts w:ascii="Helvetica" w:hAnsi="Helvetica" w:cs="Times New Roman"/>
          <w:i/>
          <w:sz w:val="18"/>
          <w:szCs w:val="18"/>
        </w:rPr>
        <w:t>Congratulations to the whole company.</w:t>
      </w:r>
      <w:r>
        <w:rPr>
          <w:rFonts w:ascii="Helvetica" w:hAnsi="Helvetica" w:cs="Times New Roman"/>
          <w:i/>
          <w:sz w:val="18"/>
          <w:szCs w:val="18"/>
        </w:rPr>
        <w:t>”</w:t>
      </w:r>
    </w:p>
    <w:p w14:paraId="5B3419FB" w14:textId="19012801" w:rsidR="00E64166" w:rsidRPr="00DC45F7" w:rsidRDefault="00DC45F7" w:rsidP="00DC45F7">
      <w:pPr>
        <w:widowControl w:val="0"/>
        <w:autoSpaceDE w:val="0"/>
        <w:autoSpaceDN w:val="0"/>
        <w:adjustRightInd w:val="0"/>
        <w:rPr>
          <w:rFonts w:ascii="Helvetica" w:hAnsi="Helvetica" w:cs="Times New Roman"/>
          <w:sz w:val="18"/>
          <w:szCs w:val="18"/>
          <w:lang w:val="en-US"/>
        </w:rPr>
      </w:pPr>
      <w:r w:rsidRPr="00DC45F7">
        <w:rPr>
          <w:rFonts w:ascii="Helvetica" w:hAnsi="Helvetica" w:cs="Times New Roman"/>
          <w:sz w:val="18"/>
          <w:szCs w:val="18"/>
          <w:lang w:val="en-US"/>
        </w:rPr>
        <w:t>-</w:t>
      </w:r>
      <w:r>
        <w:rPr>
          <w:rFonts w:ascii="Helvetica" w:hAnsi="Helvetica" w:cs="Times New Roman"/>
          <w:sz w:val="18"/>
          <w:szCs w:val="18"/>
          <w:lang w:val="en-US"/>
        </w:rPr>
        <w:t xml:space="preserve"> </w:t>
      </w:r>
      <w:r w:rsidR="00E64166" w:rsidRPr="00DC45F7">
        <w:rPr>
          <w:rFonts w:ascii="Helvetica" w:hAnsi="Helvetica" w:cs="Times New Roman"/>
          <w:sz w:val="18"/>
          <w:szCs w:val="18"/>
          <w:lang w:val="en-US"/>
        </w:rPr>
        <w:t>Via email</w:t>
      </w:r>
    </w:p>
    <w:p w14:paraId="4AEA3101" w14:textId="1FE454C1" w:rsidR="00E64166" w:rsidRDefault="00E64166" w:rsidP="007B341C">
      <w:pPr>
        <w:rPr>
          <w:rFonts w:ascii="Helvetica" w:hAnsi="Helvetica"/>
          <w:bCs/>
          <w:iCs/>
          <w:sz w:val="20"/>
          <w:szCs w:val="20"/>
        </w:rPr>
      </w:pPr>
    </w:p>
    <w:p w14:paraId="6EAA8F16" w14:textId="77777777" w:rsidR="00E64166" w:rsidRPr="00610A05" w:rsidRDefault="00E64166" w:rsidP="00E64166">
      <w:pPr>
        <w:widowControl w:val="0"/>
        <w:autoSpaceDE w:val="0"/>
        <w:autoSpaceDN w:val="0"/>
        <w:adjustRightInd w:val="0"/>
        <w:rPr>
          <w:rFonts w:ascii="Helvetica" w:hAnsi="Helvetica" w:cs="Times New Roman"/>
          <w:i/>
          <w:sz w:val="18"/>
          <w:szCs w:val="18"/>
        </w:rPr>
      </w:pPr>
      <w:r>
        <w:rPr>
          <w:rFonts w:ascii="Helvetica" w:hAnsi="Helvetica" w:cs="Times New Roman"/>
          <w:i/>
          <w:sz w:val="18"/>
          <w:szCs w:val="18"/>
        </w:rPr>
        <w:t xml:space="preserve">“How unique a voice Back </w:t>
      </w:r>
      <w:proofErr w:type="gramStart"/>
      <w:r>
        <w:rPr>
          <w:rFonts w:ascii="Helvetica" w:hAnsi="Helvetica" w:cs="Times New Roman"/>
          <w:i/>
          <w:sz w:val="18"/>
          <w:szCs w:val="18"/>
        </w:rPr>
        <w:t>To</w:t>
      </w:r>
      <w:proofErr w:type="gramEnd"/>
      <w:r>
        <w:rPr>
          <w:rFonts w:ascii="Helvetica" w:hAnsi="Helvetica" w:cs="Times New Roman"/>
          <w:i/>
          <w:sz w:val="18"/>
          <w:szCs w:val="18"/>
        </w:rPr>
        <w:t xml:space="preserve"> Back has for humanity; it is </w:t>
      </w:r>
      <w:r w:rsidRPr="00610A05">
        <w:rPr>
          <w:rFonts w:ascii="Helvetica" w:hAnsi="Helvetica" w:cs="Times New Roman"/>
          <w:i/>
          <w:sz w:val="18"/>
          <w:szCs w:val="18"/>
        </w:rPr>
        <w:t>a guiding light and beacon of hope for all marginalised groups.</w:t>
      </w:r>
    </w:p>
    <w:p w14:paraId="20403023" w14:textId="77777777" w:rsidR="00E64166" w:rsidRDefault="00E64166" w:rsidP="00E64166">
      <w:pPr>
        <w:widowControl w:val="0"/>
        <w:autoSpaceDE w:val="0"/>
        <w:autoSpaceDN w:val="0"/>
        <w:adjustRightInd w:val="0"/>
        <w:rPr>
          <w:rFonts w:ascii="Helvetica" w:hAnsi="Helvetica" w:cs="Times New Roman"/>
          <w:i/>
          <w:sz w:val="18"/>
          <w:szCs w:val="18"/>
        </w:rPr>
      </w:pPr>
      <w:r w:rsidRPr="00610A05">
        <w:rPr>
          <w:rFonts w:ascii="Helvetica" w:hAnsi="Helvetica" w:cs="Times New Roman"/>
          <w:i/>
          <w:sz w:val="18"/>
          <w:szCs w:val="18"/>
        </w:rPr>
        <w:t>A continued inspiration for me always.</w:t>
      </w:r>
      <w:r>
        <w:rPr>
          <w:rFonts w:ascii="Helvetica" w:hAnsi="Helvetica" w:cs="Times New Roman"/>
          <w:i/>
          <w:sz w:val="18"/>
          <w:szCs w:val="18"/>
        </w:rPr>
        <w:t>”</w:t>
      </w:r>
    </w:p>
    <w:p w14:paraId="59836CFB" w14:textId="111BAEFD" w:rsidR="00E64166" w:rsidRPr="00DC45F7" w:rsidRDefault="00DC45F7" w:rsidP="00DC45F7">
      <w:pPr>
        <w:widowControl w:val="0"/>
        <w:autoSpaceDE w:val="0"/>
        <w:autoSpaceDN w:val="0"/>
        <w:adjustRightInd w:val="0"/>
        <w:rPr>
          <w:rFonts w:ascii="Helvetica" w:hAnsi="Helvetica" w:cs="Times New Roman"/>
          <w:sz w:val="18"/>
          <w:szCs w:val="18"/>
        </w:rPr>
      </w:pPr>
      <w:r w:rsidRPr="00DC45F7">
        <w:rPr>
          <w:rFonts w:ascii="Helvetica" w:hAnsi="Helvetica" w:cs="Times New Roman"/>
          <w:sz w:val="18"/>
          <w:szCs w:val="18"/>
        </w:rPr>
        <w:t>-</w:t>
      </w:r>
      <w:r>
        <w:rPr>
          <w:rFonts w:ascii="Helvetica" w:hAnsi="Helvetica" w:cs="Times New Roman"/>
          <w:sz w:val="18"/>
          <w:szCs w:val="18"/>
        </w:rPr>
        <w:t xml:space="preserve"> </w:t>
      </w:r>
      <w:r w:rsidR="00E64166" w:rsidRPr="00DC45F7">
        <w:rPr>
          <w:rFonts w:ascii="Helvetica" w:hAnsi="Helvetica" w:cs="Times New Roman"/>
          <w:sz w:val="18"/>
          <w:szCs w:val="18"/>
        </w:rPr>
        <w:t>Via email</w:t>
      </w:r>
    </w:p>
    <w:p w14:paraId="1594205F" w14:textId="423254D6" w:rsidR="00E64166" w:rsidRDefault="00E64166" w:rsidP="007B341C">
      <w:pPr>
        <w:rPr>
          <w:rFonts w:ascii="Helvetica" w:hAnsi="Helvetica"/>
          <w:bCs/>
          <w:iCs/>
          <w:sz w:val="20"/>
          <w:szCs w:val="20"/>
        </w:rPr>
      </w:pPr>
    </w:p>
    <w:p w14:paraId="5ACF2020" w14:textId="77777777" w:rsidR="00E64166" w:rsidRDefault="00E64166" w:rsidP="00E64166">
      <w:pPr>
        <w:widowControl w:val="0"/>
        <w:autoSpaceDE w:val="0"/>
        <w:autoSpaceDN w:val="0"/>
        <w:adjustRightInd w:val="0"/>
        <w:rPr>
          <w:rFonts w:ascii="Helvetica" w:hAnsi="Helvetica" w:cs="Times New Roman"/>
          <w:i/>
          <w:sz w:val="18"/>
          <w:szCs w:val="18"/>
        </w:rPr>
      </w:pPr>
      <w:r>
        <w:rPr>
          <w:rFonts w:ascii="Helvetica" w:hAnsi="Helvetica" w:cs="Times New Roman"/>
          <w:i/>
          <w:sz w:val="18"/>
          <w:szCs w:val="18"/>
        </w:rPr>
        <w:t>“</w:t>
      </w:r>
      <w:r w:rsidRPr="00F85798">
        <w:rPr>
          <w:rFonts w:ascii="Helvetica" w:hAnsi="Helvetica" w:cs="Times New Roman"/>
          <w:i/>
          <w:sz w:val="18"/>
          <w:szCs w:val="18"/>
        </w:rPr>
        <w:t xml:space="preserve">Now while I was </w:t>
      </w:r>
      <w:proofErr w:type="spellStart"/>
      <w:r w:rsidRPr="00F85798">
        <w:rPr>
          <w:rFonts w:ascii="Helvetica" w:hAnsi="Helvetica" w:cs="Times New Roman"/>
          <w:i/>
          <w:sz w:val="18"/>
          <w:szCs w:val="18"/>
        </w:rPr>
        <w:t>teeeechnically</w:t>
      </w:r>
      <w:proofErr w:type="spellEnd"/>
      <w:r w:rsidRPr="00F85798">
        <w:rPr>
          <w:rFonts w:ascii="Helvetica" w:hAnsi="Helvetica" w:cs="Times New Roman"/>
          <w:i/>
          <w:sz w:val="18"/>
          <w:szCs w:val="18"/>
        </w:rPr>
        <w:t xml:space="preserve"> coerced into seeing this, cannot recommend highly enough. Phenomenal actors, sharp humour, stealth cyberpunk... Get to it. </w:t>
      </w:r>
      <w:proofErr w:type="spellStart"/>
      <w:r w:rsidRPr="00F85798">
        <w:rPr>
          <w:rFonts w:ascii="Helvetica" w:hAnsi="Helvetica" w:cs="Times New Roman"/>
          <w:i/>
          <w:sz w:val="18"/>
          <w:szCs w:val="18"/>
        </w:rPr>
        <w:t>Its</w:t>
      </w:r>
      <w:proofErr w:type="spellEnd"/>
      <w:r w:rsidRPr="00F85798">
        <w:rPr>
          <w:rFonts w:ascii="Helvetica" w:hAnsi="Helvetica" w:cs="Times New Roman"/>
          <w:i/>
          <w:sz w:val="18"/>
          <w:szCs w:val="18"/>
        </w:rPr>
        <w:t xml:space="preserve"> amazing.</w:t>
      </w:r>
      <w:r>
        <w:rPr>
          <w:rFonts w:ascii="Helvetica" w:hAnsi="Helvetica" w:cs="Times New Roman"/>
          <w:i/>
          <w:sz w:val="18"/>
          <w:szCs w:val="18"/>
        </w:rPr>
        <w:t>”</w:t>
      </w:r>
    </w:p>
    <w:p w14:paraId="67559F5A" w14:textId="65C95A02" w:rsidR="00E64166" w:rsidRDefault="00E64166" w:rsidP="00E64166">
      <w:pPr>
        <w:widowControl w:val="0"/>
        <w:autoSpaceDE w:val="0"/>
        <w:autoSpaceDN w:val="0"/>
        <w:adjustRightInd w:val="0"/>
        <w:rPr>
          <w:rFonts w:ascii="Helvetica" w:hAnsi="Helvetica" w:cs="Times New Roman"/>
          <w:sz w:val="18"/>
          <w:szCs w:val="18"/>
        </w:rPr>
      </w:pPr>
      <w:r>
        <w:rPr>
          <w:rFonts w:ascii="Helvetica" w:hAnsi="Helvetica" w:cs="Times New Roman"/>
          <w:sz w:val="18"/>
          <w:szCs w:val="18"/>
        </w:rPr>
        <w:t>-Via twitter</w:t>
      </w:r>
    </w:p>
    <w:p w14:paraId="788EE1B4" w14:textId="1C75B493" w:rsidR="009F13D7" w:rsidRDefault="009F13D7" w:rsidP="00E64166">
      <w:pPr>
        <w:widowControl w:val="0"/>
        <w:autoSpaceDE w:val="0"/>
        <w:autoSpaceDN w:val="0"/>
        <w:adjustRightInd w:val="0"/>
        <w:rPr>
          <w:rFonts w:ascii="Helvetica" w:hAnsi="Helvetica" w:cs="Times New Roman"/>
          <w:sz w:val="18"/>
          <w:szCs w:val="18"/>
        </w:rPr>
      </w:pPr>
    </w:p>
    <w:p w14:paraId="6A9D1A61" w14:textId="73B425EC" w:rsidR="009F13D7" w:rsidRDefault="009F13D7" w:rsidP="00E64166">
      <w:pPr>
        <w:widowControl w:val="0"/>
        <w:autoSpaceDE w:val="0"/>
        <w:autoSpaceDN w:val="0"/>
        <w:adjustRightInd w:val="0"/>
        <w:rPr>
          <w:rFonts w:ascii="Helvetica" w:hAnsi="Helvetica" w:cs="Times New Roman"/>
          <w:i/>
          <w:sz w:val="18"/>
          <w:szCs w:val="18"/>
        </w:rPr>
      </w:pPr>
      <w:r>
        <w:rPr>
          <w:rFonts w:ascii="Helvetica" w:hAnsi="Helvetica" w:cs="Times New Roman"/>
          <w:i/>
          <w:sz w:val="18"/>
          <w:szCs w:val="18"/>
        </w:rPr>
        <w:t>“</w:t>
      </w:r>
      <w:r w:rsidRPr="009F13D7">
        <w:rPr>
          <w:rFonts w:ascii="Helvetica" w:hAnsi="Helvetica" w:cs="Times New Roman"/>
          <w:i/>
          <w:sz w:val="18"/>
          <w:szCs w:val="18"/>
        </w:rPr>
        <w:t>I thoroughly enjoyed the show, and was proud to have been part of the standing ovation at the end. I thought the performances were very strong, honest and authentic. The writing and directing was both bold and nuanced, with much skill shown in interweaving the themes together in a manner that was edgy and unpredictable.</w:t>
      </w:r>
      <w:r>
        <w:rPr>
          <w:rFonts w:ascii="Helvetica" w:hAnsi="Helvetica" w:cs="Times New Roman"/>
          <w:i/>
          <w:sz w:val="18"/>
          <w:szCs w:val="18"/>
        </w:rPr>
        <w:t>”</w:t>
      </w:r>
    </w:p>
    <w:p w14:paraId="611FBDA0" w14:textId="5EB43139" w:rsidR="009F13D7" w:rsidRPr="00DC45F7" w:rsidRDefault="00DC45F7" w:rsidP="00DC45F7">
      <w:pPr>
        <w:widowControl w:val="0"/>
        <w:autoSpaceDE w:val="0"/>
        <w:autoSpaceDN w:val="0"/>
        <w:adjustRightInd w:val="0"/>
        <w:rPr>
          <w:rFonts w:ascii="Helvetica" w:hAnsi="Helvetica" w:cs="Times New Roman"/>
          <w:sz w:val="18"/>
          <w:szCs w:val="18"/>
        </w:rPr>
      </w:pPr>
      <w:r w:rsidRPr="00DC45F7">
        <w:rPr>
          <w:rFonts w:ascii="Helvetica" w:hAnsi="Helvetica" w:cs="Times New Roman"/>
          <w:sz w:val="18"/>
          <w:szCs w:val="18"/>
        </w:rPr>
        <w:t>-</w:t>
      </w:r>
      <w:r>
        <w:rPr>
          <w:rFonts w:ascii="Helvetica" w:hAnsi="Helvetica" w:cs="Times New Roman"/>
          <w:sz w:val="18"/>
          <w:szCs w:val="18"/>
        </w:rPr>
        <w:t xml:space="preserve"> </w:t>
      </w:r>
      <w:r w:rsidR="009F13D7" w:rsidRPr="00DC45F7">
        <w:rPr>
          <w:rFonts w:ascii="Helvetica" w:hAnsi="Helvetica" w:cs="Times New Roman"/>
          <w:sz w:val="18"/>
          <w:szCs w:val="18"/>
        </w:rPr>
        <w:t>Via email</w:t>
      </w:r>
    </w:p>
    <w:p w14:paraId="48C8727A" w14:textId="4CDC7DB3" w:rsidR="001D3B8D" w:rsidRDefault="001D3B8D" w:rsidP="00E64166">
      <w:pPr>
        <w:widowControl w:val="0"/>
        <w:autoSpaceDE w:val="0"/>
        <w:autoSpaceDN w:val="0"/>
        <w:adjustRightInd w:val="0"/>
        <w:rPr>
          <w:rFonts w:ascii="Helvetica" w:hAnsi="Helvetica" w:cs="Times New Roman"/>
          <w:sz w:val="18"/>
          <w:szCs w:val="18"/>
        </w:rPr>
      </w:pPr>
    </w:p>
    <w:p w14:paraId="3EFA092B" w14:textId="77777777" w:rsidR="001D3B8D" w:rsidRDefault="001D3B8D" w:rsidP="001D3B8D">
      <w:pPr>
        <w:widowControl w:val="0"/>
        <w:autoSpaceDE w:val="0"/>
        <w:autoSpaceDN w:val="0"/>
        <w:adjustRightInd w:val="0"/>
        <w:rPr>
          <w:rFonts w:ascii="Helvetica" w:hAnsi="Helvetica"/>
          <w:i/>
          <w:sz w:val="18"/>
          <w:szCs w:val="18"/>
        </w:rPr>
      </w:pPr>
      <w:r>
        <w:rPr>
          <w:rFonts w:ascii="Helvetica" w:hAnsi="Helvetica"/>
          <w:i/>
          <w:sz w:val="18"/>
          <w:szCs w:val="18"/>
        </w:rPr>
        <w:t>“</w:t>
      </w:r>
      <w:r w:rsidRPr="00B16219">
        <w:rPr>
          <w:rFonts w:ascii="Helvetica" w:hAnsi="Helvetica"/>
          <w:i/>
          <w:sz w:val="18"/>
          <w:szCs w:val="18"/>
        </w:rPr>
        <w:t xml:space="preserve">I am blessed to live in Manhattan and I take advantage of seeing as much </w:t>
      </w:r>
      <w:proofErr w:type="spellStart"/>
      <w:r w:rsidRPr="00B16219">
        <w:rPr>
          <w:rFonts w:ascii="Helvetica" w:hAnsi="Helvetica"/>
          <w:i/>
          <w:sz w:val="18"/>
          <w:szCs w:val="18"/>
        </w:rPr>
        <w:t>theater</w:t>
      </w:r>
      <w:proofErr w:type="spellEnd"/>
      <w:r w:rsidRPr="00B16219">
        <w:rPr>
          <w:rFonts w:ascii="Helvetica" w:hAnsi="Helvetica"/>
          <w:i/>
          <w:sz w:val="18"/>
          <w:szCs w:val="18"/>
        </w:rPr>
        <w:t xml:space="preserve"> as I possibly can, particularly off-Broadway productions.  However, what I experienced with your production left me breathless.  I think it was the most memorable and amazing production I have witnessed in many, many years.  Please note my words – not ‘one of the most’ but rather ‘THE most’</w:t>
      </w:r>
      <w:r>
        <w:rPr>
          <w:rFonts w:ascii="Helvetica" w:hAnsi="Helvetica"/>
          <w:i/>
          <w:sz w:val="18"/>
          <w:szCs w:val="18"/>
        </w:rPr>
        <w:t xml:space="preserve">… </w:t>
      </w:r>
      <w:r w:rsidRPr="00B16219">
        <w:rPr>
          <w:rFonts w:ascii="Helvetica" w:hAnsi="Helvetica"/>
          <w:i/>
          <w:sz w:val="18"/>
          <w:szCs w:val="18"/>
        </w:rPr>
        <w:t xml:space="preserve">The acting, the script, the production – above and beyond exemplary – a rich tapestry of excellence.  A rare and most fulfilling afternoon at the </w:t>
      </w:r>
      <w:proofErr w:type="spellStart"/>
      <w:r w:rsidRPr="00B16219">
        <w:rPr>
          <w:rFonts w:ascii="Helvetica" w:hAnsi="Helvetica"/>
          <w:i/>
          <w:sz w:val="18"/>
          <w:szCs w:val="18"/>
        </w:rPr>
        <w:t>theater</w:t>
      </w:r>
      <w:proofErr w:type="spellEnd"/>
      <w:r w:rsidRPr="00B16219">
        <w:rPr>
          <w:rFonts w:ascii="Helvetica" w:hAnsi="Helvetica"/>
          <w:i/>
          <w:sz w:val="18"/>
          <w:szCs w:val="18"/>
        </w:rPr>
        <w:t>.</w:t>
      </w:r>
      <w:r>
        <w:rPr>
          <w:rFonts w:ascii="Helvetica" w:hAnsi="Helvetica"/>
          <w:i/>
          <w:sz w:val="18"/>
          <w:szCs w:val="18"/>
        </w:rPr>
        <w:t>”</w:t>
      </w:r>
    </w:p>
    <w:p w14:paraId="193E8945" w14:textId="322AAA02" w:rsidR="001D3B8D" w:rsidRPr="00DC45F7" w:rsidRDefault="00DC45F7" w:rsidP="00DC45F7">
      <w:pPr>
        <w:widowControl w:val="0"/>
        <w:autoSpaceDE w:val="0"/>
        <w:autoSpaceDN w:val="0"/>
        <w:adjustRightInd w:val="0"/>
        <w:rPr>
          <w:rFonts w:ascii="Helvetica" w:hAnsi="Helvetica"/>
          <w:sz w:val="18"/>
          <w:szCs w:val="18"/>
        </w:rPr>
      </w:pPr>
      <w:r w:rsidRPr="00DC45F7">
        <w:rPr>
          <w:rFonts w:ascii="Helvetica" w:hAnsi="Helvetica"/>
          <w:sz w:val="18"/>
          <w:szCs w:val="18"/>
        </w:rPr>
        <w:t>-</w:t>
      </w:r>
      <w:r>
        <w:rPr>
          <w:rFonts w:ascii="Helvetica" w:hAnsi="Helvetica"/>
          <w:sz w:val="18"/>
          <w:szCs w:val="18"/>
        </w:rPr>
        <w:t xml:space="preserve"> </w:t>
      </w:r>
      <w:r w:rsidR="001D3B8D" w:rsidRPr="00DC45F7">
        <w:rPr>
          <w:rFonts w:ascii="Helvetica" w:hAnsi="Helvetica"/>
          <w:sz w:val="18"/>
          <w:szCs w:val="18"/>
        </w:rPr>
        <w:t>Via email</w:t>
      </w:r>
    </w:p>
    <w:p w14:paraId="41CF0B87" w14:textId="76CEC740" w:rsidR="001D3B8D" w:rsidRDefault="001D3B8D" w:rsidP="00E64166">
      <w:pPr>
        <w:widowControl w:val="0"/>
        <w:autoSpaceDE w:val="0"/>
        <w:autoSpaceDN w:val="0"/>
        <w:adjustRightInd w:val="0"/>
        <w:rPr>
          <w:rFonts w:ascii="Helvetica" w:hAnsi="Helvetica" w:cs="Times New Roman"/>
          <w:sz w:val="18"/>
          <w:szCs w:val="18"/>
        </w:rPr>
      </w:pPr>
    </w:p>
    <w:p w14:paraId="3547A1CE" w14:textId="77777777" w:rsidR="004E0561" w:rsidRPr="00C319DA" w:rsidRDefault="004E0561" w:rsidP="004E0561">
      <w:pPr>
        <w:widowControl w:val="0"/>
        <w:autoSpaceDE w:val="0"/>
        <w:autoSpaceDN w:val="0"/>
        <w:adjustRightInd w:val="0"/>
        <w:rPr>
          <w:rFonts w:ascii="Helvetica" w:hAnsi="Helvetica"/>
          <w:i/>
          <w:sz w:val="18"/>
          <w:szCs w:val="18"/>
        </w:rPr>
      </w:pPr>
      <w:r w:rsidRPr="00C319DA">
        <w:rPr>
          <w:rFonts w:ascii="Helvetica" w:hAnsi="Helvetica"/>
          <w:i/>
          <w:sz w:val="18"/>
          <w:szCs w:val="18"/>
        </w:rPr>
        <w:t>What an elegant and profound piece on... everything! You all brought to the stage an authenticity that is rare in our social-media-consumed world. I cried, laughed, pondered, remembered and then I was the first to stand for the applause.”</w:t>
      </w:r>
    </w:p>
    <w:p w14:paraId="18172ABD" w14:textId="77777777" w:rsidR="004E0561" w:rsidRDefault="004E0561" w:rsidP="004E0561">
      <w:pPr>
        <w:widowControl w:val="0"/>
        <w:autoSpaceDE w:val="0"/>
        <w:autoSpaceDN w:val="0"/>
        <w:adjustRightInd w:val="0"/>
        <w:rPr>
          <w:rFonts w:ascii="Helvetica" w:hAnsi="Helvetica"/>
          <w:sz w:val="18"/>
          <w:szCs w:val="18"/>
        </w:rPr>
      </w:pPr>
      <w:r>
        <w:rPr>
          <w:rFonts w:ascii="Helvetica" w:hAnsi="Helvetica"/>
          <w:sz w:val="18"/>
          <w:szCs w:val="18"/>
        </w:rPr>
        <w:t>-Via email</w:t>
      </w:r>
    </w:p>
    <w:p w14:paraId="75BED6E9" w14:textId="77777777" w:rsidR="004E0561" w:rsidRPr="009F13D7" w:rsidRDefault="004E0561" w:rsidP="00E64166">
      <w:pPr>
        <w:widowControl w:val="0"/>
        <w:autoSpaceDE w:val="0"/>
        <w:autoSpaceDN w:val="0"/>
        <w:adjustRightInd w:val="0"/>
        <w:rPr>
          <w:rFonts w:ascii="Helvetica" w:hAnsi="Helvetica" w:cs="Times New Roman"/>
          <w:sz w:val="18"/>
          <w:szCs w:val="18"/>
        </w:rPr>
      </w:pPr>
    </w:p>
    <w:sectPr w:rsidR="004E0561" w:rsidRPr="009F13D7" w:rsidSect="00835682">
      <w:footerReference w:type="even" r:id="rId17"/>
      <w:footerReference w:type="default" r:id="rId18"/>
      <w:pgSz w:w="11900" w:h="16840"/>
      <w:pgMar w:top="1021" w:right="1021" w:bottom="1021" w:left="1021" w:header="96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F0CF" w14:textId="77777777" w:rsidR="001F147D" w:rsidRDefault="001F147D">
      <w:r>
        <w:separator/>
      </w:r>
    </w:p>
  </w:endnote>
  <w:endnote w:type="continuationSeparator" w:id="0">
    <w:p w14:paraId="5C141781" w14:textId="77777777" w:rsidR="001F147D" w:rsidRDefault="001F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T Haptik Medium">
    <w:panose1 w:val="020B0604020202020204"/>
    <w:charset w:val="4D"/>
    <w:family w:val="auto"/>
    <w:notTrueType/>
    <w:pitch w:val="variable"/>
    <w:sig w:usb0="A10000AF" w:usb1="5000A46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D6F5" w14:textId="77777777" w:rsidR="004E65DE" w:rsidRDefault="004E65DE" w:rsidP="00860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635BF" w14:textId="77777777" w:rsidR="004E65DE" w:rsidRDefault="004E65DE" w:rsidP="004E6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5B19" w14:textId="77777777" w:rsidR="00F13AB0" w:rsidRPr="004E65DE" w:rsidRDefault="00F13AB0" w:rsidP="004E65DE">
    <w:pPr>
      <w:pStyle w:val="Footer"/>
      <w:ind w:right="360"/>
      <w:rPr>
        <w:rFonts w:ascii="Helvetica" w:hAnsi="Helvetic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F10D" w14:textId="77777777" w:rsidR="001F147D" w:rsidRDefault="001F147D">
      <w:r>
        <w:separator/>
      </w:r>
    </w:p>
  </w:footnote>
  <w:footnote w:type="continuationSeparator" w:id="0">
    <w:p w14:paraId="379B005C" w14:textId="77777777" w:rsidR="001F147D" w:rsidRDefault="001F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8CE"/>
    <w:multiLevelType w:val="hybridMultilevel"/>
    <w:tmpl w:val="237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2DF6"/>
    <w:multiLevelType w:val="hybridMultilevel"/>
    <w:tmpl w:val="FFCE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27D"/>
    <w:multiLevelType w:val="hybridMultilevel"/>
    <w:tmpl w:val="CC4C2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D6E5E"/>
    <w:multiLevelType w:val="hybridMultilevel"/>
    <w:tmpl w:val="E640D10E"/>
    <w:lvl w:ilvl="0" w:tplc="113209C4">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6EA9"/>
    <w:multiLevelType w:val="hybridMultilevel"/>
    <w:tmpl w:val="42A0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376E"/>
    <w:multiLevelType w:val="hybridMultilevel"/>
    <w:tmpl w:val="765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F5102"/>
    <w:multiLevelType w:val="hybridMultilevel"/>
    <w:tmpl w:val="203604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0AB7"/>
    <w:multiLevelType w:val="hybridMultilevel"/>
    <w:tmpl w:val="7F34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417F2"/>
    <w:multiLevelType w:val="hybridMultilevel"/>
    <w:tmpl w:val="E3A000F8"/>
    <w:lvl w:ilvl="0" w:tplc="57D883D4">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FA3"/>
    <w:multiLevelType w:val="hybridMultilevel"/>
    <w:tmpl w:val="E99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82BCE"/>
    <w:multiLevelType w:val="hybridMultilevel"/>
    <w:tmpl w:val="97B8F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311A"/>
    <w:multiLevelType w:val="hybridMultilevel"/>
    <w:tmpl w:val="FEB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17789"/>
    <w:multiLevelType w:val="hybridMultilevel"/>
    <w:tmpl w:val="102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03352"/>
    <w:multiLevelType w:val="hybridMultilevel"/>
    <w:tmpl w:val="00A0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D0A0C"/>
    <w:multiLevelType w:val="hybridMultilevel"/>
    <w:tmpl w:val="00C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807D5"/>
    <w:multiLevelType w:val="hybridMultilevel"/>
    <w:tmpl w:val="65E6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B698E"/>
    <w:multiLevelType w:val="hybridMultilevel"/>
    <w:tmpl w:val="8BE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D300B"/>
    <w:multiLevelType w:val="hybridMultilevel"/>
    <w:tmpl w:val="CC44EB96"/>
    <w:lvl w:ilvl="0" w:tplc="1088ABF0">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10DA9"/>
    <w:multiLevelType w:val="hybridMultilevel"/>
    <w:tmpl w:val="7490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813895"/>
    <w:multiLevelType w:val="hybridMultilevel"/>
    <w:tmpl w:val="E7FE7A70"/>
    <w:lvl w:ilvl="0" w:tplc="C6566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63416"/>
    <w:multiLevelType w:val="hybridMultilevel"/>
    <w:tmpl w:val="03760918"/>
    <w:lvl w:ilvl="0" w:tplc="F1D29C76">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E70"/>
    <w:multiLevelType w:val="hybridMultilevel"/>
    <w:tmpl w:val="A44A5BA6"/>
    <w:lvl w:ilvl="0" w:tplc="A7BA1A92">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275ED"/>
    <w:multiLevelType w:val="hybridMultilevel"/>
    <w:tmpl w:val="8ADA6B44"/>
    <w:lvl w:ilvl="0" w:tplc="B27A6DBE">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35B47"/>
    <w:multiLevelType w:val="hybridMultilevel"/>
    <w:tmpl w:val="047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63AF4"/>
    <w:multiLevelType w:val="hybridMultilevel"/>
    <w:tmpl w:val="B02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576F"/>
    <w:multiLevelType w:val="hybridMultilevel"/>
    <w:tmpl w:val="28C0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E5347"/>
    <w:multiLevelType w:val="hybridMultilevel"/>
    <w:tmpl w:val="7EAA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3D1F52"/>
    <w:multiLevelType w:val="hybridMultilevel"/>
    <w:tmpl w:val="A63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F519A"/>
    <w:multiLevelType w:val="hybridMultilevel"/>
    <w:tmpl w:val="7C02C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0294B"/>
    <w:multiLevelType w:val="hybridMultilevel"/>
    <w:tmpl w:val="6FD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77618"/>
    <w:multiLevelType w:val="hybridMultilevel"/>
    <w:tmpl w:val="B15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75B58"/>
    <w:multiLevelType w:val="hybridMultilevel"/>
    <w:tmpl w:val="FDC64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70307"/>
    <w:multiLevelType w:val="hybridMultilevel"/>
    <w:tmpl w:val="C45C78EE"/>
    <w:lvl w:ilvl="0" w:tplc="CCD22FF2">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257C2"/>
    <w:multiLevelType w:val="hybridMultilevel"/>
    <w:tmpl w:val="D9624500"/>
    <w:lvl w:ilvl="0" w:tplc="7FAA419E">
      <w:start w:val="5"/>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6515F"/>
    <w:multiLevelType w:val="hybridMultilevel"/>
    <w:tmpl w:val="EF2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B01A7"/>
    <w:multiLevelType w:val="hybridMultilevel"/>
    <w:tmpl w:val="4232D52C"/>
    <w:lvl w:ilvl="0" w:tplc="C6566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8707D"/>
    <w:multiLevelType w:val="hybridMultilevel"/>
    <w:tmpl w:val="19E6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B237F2"/>
    <w:multiLevelType w:val="hybridMultilevel"/>
    <w:tmpl w:val="00B2F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90A1A"/>
    <w:multiLevelType w:val="hybridMultilevel"/>
    <w:tmpl w:val="75DA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31"/>
  </w:num>
  <w:num w:numId="5">
    <w:abstractNumId w:val="15"/>
  </w:num>
  <w:num w:numId="6">
    <w:abstractNumId w:val="4"/>
  </w:num>
  <w:num w:numId="7">
    <w:abstractNumId w:val="12"/>
  </w:num>
  <w:num w:numId="8">
    <w:abstractNumId w:val="14"/>
  </w:num>
  <w:num w:numId="9">
    <w:abstractNumId w:val="10"/>
  </w:num>
  <w:num w:numId="10">
    <w:abstractNumId w:val="37"/>
  </w:num>
  <w:num w:numId="11">
    <w:abstractNumId w:val="11"/>
  </w:num>
  <w:num w:numId="12">
    <w:abstractNumId w:val="29"/>
  </w:num>
  <w:num w:numId="13">
    <w:abstractNumId w:val="7"/>
  </w:num>
  <w:num w:numId="14">
    <w:abstractNumId w:val="25"/>
  </w:num>
  <w:num w:numId="15">
    <w:abstractNumId w:val="28"/>
  </w:num>
  <w:num w:numId="16">
    <w:abstractNumId w:val="18"/>
  </w:num>
  <w:num w:numId="17">
    <w:abstractNumId w:val="26"/>
  </w:num>
  <w:num w:numId="18">
    <w:abstractNumId w:val="5"/>
  </w:num>
  <w:num w:numId="19">
    <w:abstractNumId w:val="36"/>
  </w:num>
  <w:num w:numId="20">
    <w:abstractNumId w:val="2"/>
  </w:num>
  <w:num w:numId="21">
    <w:abstractNumId w:val="6"/>
  </w:num>
  <w:num w:numId="22">
    <w:abstractNumId w:val="23"/>
  </w:num>
  <w:num w:numId="23">
    <w:abstractNumId w:val="19"/>
  </w:num>
  <w:num w:numId="24">
    <w:abstractNumId w:val="35"/>
  </w:num>
  <w:num w:numId="25">
    <w:abstractNumId w:val="38"/>
  </w:num>
  <w:num w:numId="26">
    <w:abstractNumId w:val="34"/>
  </w:num>
  <w:num w:numId="27">
    <w:abstractNumId w:val="30"/>
  </w:num>
  <w:num w:numId="28">
    <w:abstractNumId w:val="24"/>
  </w:num>
  <w:num w:numId="29">
    <w:abstractNumId w:val="16"/>
  </w:num>
  <w:num w:numId="30">
    <w:abstractNumId w:val="27"/>
  </w:num>
  <w:num w:numId="31">
    <w:abstractNumId w:val="9"/>
  </w:num>
  <w:num w:numId="32">
    <w:abstractNumId w:val="22"/>
  </w:num>
  <w:num w:numId="33">
    <w:abstractNumId w:val="21"/>
  </w:num>
  <w:num w:numId="34">
    <w:abstractNumId w:val="32"/>
  </w:num>
  <w:num w:numId="35">
    <w:abstractNumId w:val="8"/>
  </w:num>
  <w:num w:numId="36">
    <w:abstractNumId w:val="3"/>
  </w:num>
  <w:num w:numId="37">
    <w:abstractNumId w:val="20"/>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1F"/>
    <w:rsid w:val="00007873"/>
    <w:rsid w:val="00024546"/>
    <w:rsid w:val="000372E2"/>
    <w:rsid w:val="00054097"/>
    <w:rsid w:val="00093E93"/>
    <w:rsid w:val="00095A29"/>
    <w:rsid w:val="00137C96"/>
    <w:rsid w:val="001530ED"/>
    <w:rsid w:val="001617B2"/>
    <w:rsid w:val="00173EC1"/>
    <w:rsid w:val="001753F5"/>
    <w:rsid w:val="001A345B"/>
    <w:rsid w:val="001C7A4B"/>
    <w:rsid w:val="001D3A19"/>
    <w:rsid w:val="001D3B8D"/>
    <w:rsid w:val="001F0E1B"/>
    <w:rsid w:val="001F147D"/>
    <w:rsid w:val="001F1AF7"/>
    <w:rsid w:val="0022103E"/>
    <w:rsid w:val="00232D61"/>
    <w:rsid w:val="00235A32"/>
    <w:rsid w:val="00236EFB"/>
    <w:rsid w:val="00244033"/>
    <w:rsid w:val="00244072"/>
    <w:rsid w:val="002640C1"/>
    <w:rsid w:val="0029466C"/>
    <w:rsid w:val="002A44C1"/>
    <w:rsid w:val="002B5016"/>
    <w:rsid w:val="003328A2"/>
    <w:rsid w:val="00354D75"/>
    <w:rsid w:val="00362C19"/>
    <w:rsid w:val="003C7AE6"/>
    <w:rsid w:val="003D2064"/>
    <w:rsid w:val="00407C84"/>
    <w:rsid w:val="00422A01"/>
    <w:rsid w:val="00445545"/>
    <w:rsid w:val="00467B3B"/>
    <w:rsid w:val="0047034E"/>
    <w:rsid w:val="0047564C"/>
    <w:rsid w:val="00477670"/>
    <w:rsid w:val="0048245E"/>
    <w:rsid w:val="00486BEA"/>
    <w:rsid w:val="00492502"/>
    <w:rsid w:val="004A17A7"/>
    <w:rsid w:val="004C5403"/>
    <w:rsid w:val="004E0421"/>
    <w:rsid w:val="004E0561"/>
    <w:rsid w:val="004E65DE"/>
    <w:rsid w:val="00517CCF"/>
    <w:rsid w:val="00526AA1"/>
    <w:rsid w:val="0056157D"/>
    <w:rsid w:val="005616E3"/>
    <w:rsid w:val="00570ABA"/>
    <w:rsid w:val="00584EB2"/>
    <w:rsid w:val="00596540"/>
    <w:rsid w:val="005E19D8"/>
    <w:rsid w:val="00600E3D"/>
    <w:rsid w:val="0061681F"/>
    <w:rsid w:val="0065008A"/>
    <w:rsid w:val="00694726"/>
    <w:rsid w:val="006C458B"/>
    <w:rsid w:val="007424E0"/>
    <w:rsid w:val="0079688B"/>
    <w:rsid w:val="007B341C"/>
    <w:rsid w:val="007D5DD3"/>
    <w:rsid w:val="007F0459"/>
    <w:rsid w:val="007F34AD"/>
    <w:rsid w:val="007F4D50"/>
    <w:rsid w:val="00820ECD"/>
    <w:rsid w:val="00833AED"/>
    <w:rsid w:val="00835682"/>
    <w:rsid w:val="00850ACB"/>
    <w:rsid w:val="00857EF9"/>
    <w:rsid w:val="008C4B4B"/>
    <w:rsid w:val="0092275E"/>
    <w:rsid w:val="00943388"/>
    <w:rsid w:val="00952EAB"/>
    <w:rsid w:val="00971F6E"/>
    <w:rsid w:val="00977C28"/>
    <w:rsid w:val="00982E18"/>
    <w:rsid w:val="0099405C"/>
    <w:rsid w:val="009F13D7"/>
    <w:rsid w:val="009F3692"/>
    <w:rsid w:val="00A07993"/>
    <w:rsid w:val="00A16AE0"/>
    <w:rsid w:val="00A23BD8"/>
    <w:rsid w:val="00A470CA"/>
    <w:rsid w:val="00A579B1"/>
    <w:rsid w:val="00A602F2"/>
    <w:rsid w:val="00A87674"/>
    <w:rsid w:val="00A90829"/>
    <w:rsid w:val="00A91AF6"/>
    <w:rsid w:val="00A92DC2"/>
    <w:rsid w:val="00AA201B"/>
    <w:rsid w:val="00AA7479"/>
    <w:rsid w:val="00AD5911"/>
    <w:rsid w:val="00B2333C"/>
    <w:rsid w:val="00B313D5"/>
    <w:rsid w:val="00B4279C"/>
    <w:rsid w:val="00B635A5"/>
    <w:rsid w:val="00B71E8A"/>
    <w:rsid w:val="00BA19E2"/>
    <w:rsid w:val="00BA35BB"/>
    <w:rsid w:val="00BD1D83"/>
    <w:rsid w:val="00BD6581"/>
    <w:rsid w:val="00BE2640"/>
    <w:rsid w:val="00BF46A5"/>
    <w:rsid w:val="00BF56BC"/>
    <w:rsid w:val="00C178B3"/>
    <w:rsid w:val="00C22FE2"/>
    <w:rsid w:val="00C34557"/>
    <w:rsid w:val="00C470D4"/>
    <w:rsid w:val="00C612C8"/>
    <w:rsid w:val="00C65755"/>
    <w:rsid w:val="00C70F22"/>
    <w:rsid w:val="00C734D8"/>
    <w:rsid w:val="00C75D71"/>
    <w:rsid w:val="00C95997"/>
    <w:rsid w:val="00CC565B"/>
    <w:rsid w:val="00CC666D"/>
    <w:rsid w:val="00CF3765"/>
    <w:rsid w:val="00D15FE4"/>
    <w:rsid w:val="00D44A9D"/>
    <w:rsid w:val="00D4585D"/>
    <w:rsid w:val="00D5051C"/>
    <w:rsid w:val="00D606B3"/>
    <w:rsid w:val="00D63FD7"/>
    <w:rsid w:val="00D848D3"/>
    <w:rsid w:val="00DC45F7"/>
    <w:rsid w:val="00DD3237"/>
    <w:rsid w:val="00DF19AE"/>
    <w:rsid w:val="00DF74E8"/>
    <w:rsid w:val="00DF7BA0"/>
    <w:rsid w:val="00E05206"/>
    <w:rsid w:val="00E2705D"/>
    <w:rsid w:val="00E55186"/>
    <w:rsid w:val="00E64166"/>
    <w:rsid w:val="00E667BB"/>
    <w:rsid w:val="00E741EB"/>
    <w:rsid w:val="00EC6E18"/>
    <w:rsid w:val="00EC6F27"/>
    <w:rsid w:val="00ED3D4A"/>
    <w:rsid w:val="00ED45C4"/>
    <w:rsid w:val="00F1001C"/>
    <w:rsid w:val="00F13AB0"/>
    <w:rsid w:val="00F34F2A"/>
    <w:rsid w:val="00F378A6"/>
    <w:rsid w:val="00F472CD"/>
    <w:rsid w:val="00F64284"/>
    <w:rsid w:val="00F677BD"/>
    <w:rsid w:val="00F93A1E"/>
    <w:rsid w:val="00F93B41"/>
    <w:rsid w:val="00FC5417"/>
    <w:rsid w:val="00FE3BF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4605"/>
  <w15:docId w15:val="{2457AB3E-D8D7-FB40-8015-2E1D57B3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D6"/>
    <w:pPr>
      <w:tabs>
        <w:tab w:val="center" w:pos="4320"/>
        <w:tab w:val="right" w:pos="8640"/>
      </w:tabs>
    </w:pPr>
  </w:style>
  <w:style w:type="character" w:customStyle="1" w:styleId="HeaderChar">
    <w:name w:val="Header Char"/>
    <w:basedOn w:val="DefaultParagraphFont"/>
    <w:link w:val="Header"/>
    <w:uiPriority w:val="99"/>
    <w:rsid w:val="00B304D6"/>
  </w:style>
  <w:style w:type="paragraph" w:styleId="Footer">
    <w:name w:val="footer"/>
    <w:basedOn w:val="Normal"/>
    <w:link w:val="FooterChar"/>
    <w:uiPriority w:val="99"/>
    <w:unhideWhenUsed/>
    <w:rsid w:val="00B304D6"/>
    <w:pPr>
      <w:tabs>
        <w:tab w:val="center" w:pos="4320"/>
        <w:tab w:val="right" w:pos="8640"/>
      </w:tabs>
    </w:pPr>
  </w:style>
  <w:style w:type="character" w:customStyle="1" w:styleId="FooterChar">
    <w:name w:val="Footer Char"/>
    <w:basedOn w:val="DefaultParagraphFont"/>
    <w:link w:val="Footer"/>
    <w:uiPriority w:val="99"/>
    <w:rsid w:val="00B304D6"/>
  </w:style>
  <w:style w:type="character" w:styleId="PageNumber">
    <w:name w:val="page number"/>
    <w:basedOn w:val="DefaultParagraphFont"/>
    <w:uiPriority w:val="99"/>
    <w:semiHidden/>
    <w:unhideWhenUsed/>
    <w:rsid w:val="007C33A5"/>
  </w:style>
  <w:style w:type="table" w:styleId="TableGrid">
    <w:name w:val="Table Grid"/>
    <w:basedOn w:val="TableNormal"/>
    <w:uiPriority w:val="59"/>
    <w:rsid w:val="00E2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2F2"/>
    <w:pPr>
      <w:ind w:left="720"/>
      <w:contextualSpacing/>
    </w:pPr>
  </w:style>
  <w:style w:type="character" w:styleId="Hyperlink">
    <w:name w:val="Hyperlink"/>
    <w:basedOn w:val="DefaultParagraphFont"/>
    <w:uiPriority w:val="99"/>
    <w:unhideWhenUsed/>
    <w:rsid w:val="00EC6F27"/>
    <w:rPr>
      <w:color w:val="0000FF" w:themeColor="hyperlink"/>
      <w:u w:val="single"/>
    </w:rPr>
  </w:style>
  <w:style w:type="paragraph" w:styleId="BalloonText">
    <w:name w:val="Balloon Text"/>
    <w:basedOn w:val="Normal"/>
    <w:link w:val="BalloonTextChar"/>
    <w:uiPriority w:val="99"/>
    <w:semiHidden/>
    <w:unhideWhenUsed/>
    <w:rsid w:val="00AA7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4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7479"/>
    <w:rPr>
      <w:sz w:val="18"/>
      <w:szCs w:val="18"/>
    </w:rPr>
  </w:style>
  <w:style w:type="paragraph" w:styleId="CommentText">
    <w:name w:val="annotation text"/>
    <w:basedOn w:val="Normal"/>
    <w:link w:val="CommentTextChar"/>
    <w:uiPriority w:val="99"/>
    <w:semiHidden/>
    <w:unhideWhenUsed/>
    <w:rsid w:val="00AA7479"/>
  </w:style>
  <w:style w:type="character" w:customStyle="1" w:styleId="CommentTextChar">
    <w:name w:val="Comment Text Char"/>
    <w:basedOn w:val="DefaultParagraphFont"/>
    <w:link w:val="CommentText"/>
    <w:uiPriority w:val="99"/>
    <w:semiHidden/>
    <w:rsid w:val="00AA7479"/>
  </w:style>
  <w:style w:type="paragraph" w:styleId="CommentSubject">
    <w:name w:val="annotation subject"/>
    <w:basedOn w:val="CommentText"/>
    <w:next w:val="CommentText"/>
    <w:link w:val="CommentSubjectChar"/>
    <w:uiPriority w:val="99"/>
    <w:semiHidden/>
    <w:unhideWhenUsed/>
    <w:rsid w:val="00AA7479"/>
    <w:rPr>
      <w:b/>
      <w:bCs/>
      <w:sz w:val="20"/>
      <w:szCs w:val="20"/>
    </w:rPr>
  </w:style>
  <w:style w:type="character" w:customStyle="1" w:styleId="CommentSubjectChar">
    <w:name w:val="Comment Subject Char"/>
    <w:basedOn w:val="CommentTextChar"/>
    <w:link w:val="CommentSubject"/>
    <w:uiPriority w:val="99"/>
    <w:semiHidden/>
    <w:rsid w:val="00AA7479"/>
    <w:rPr>
      <w:b/>
      <w:bCs/>
      <w:sz w:val="20"/>
      <w:szCs w:val="20"/>
    </w:rPr>
  </w:style>
  <w:style w:type="character" w:styleId="UnresolvedMention">
    <w:name w:val="Unresolved Mention"/>
    <w:basedOn w:val="DefaultParagraphFont"/>
    <w:uiPriority w:val="99"/>
    <w:rsid w:val="00486BEA"/>
    <w:rPr>
      <w:color w:val="605E5C"/>
      <w:shd w:val="clear" w:color="auto" w:fill="E1DFDD"/>
    </w:rPr>
  </w:style>
  <w:style w:type="paragraph" w:styleId="NormalWeb">
    <w:name w:val="Normal (Web)"/>
    <w:basedOn w:val="Normal"/>
    <w:uiPriority w:val="99"/>
    <w:semiHidden/>
    <w:unhideWhenUsed/>
    <w:rsid w:val="00D606B3"/>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7B341C"/>
    <w:rPr>
      <w:i/>
      <w:iCs/>
    </w:rPr>
  </w:style>
  <w:style w:type="character" w:styleId="FollowedHyperlink">
    <w:name w:val="FollowedHyperlink"/>
    <w:basedOn w:val="DefaultParagraphFont"/>
    <w:uiPriority w:val="99"/>
    <w:semiHidden/>
    <w:unhideWhenUsed/>
    <w:rsid w:val="00ED3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5951">
      <w:bodyDiv w:val="1"/>
      <w:marLeft w:val="0"/>
      <w:marRight w:val="0"/>
      <w:marTop w:val="0"/>
      <w:marBottom w:val="0"/>
      <w:divBdr>
        <w:top w:val="none" w:sz="0" w:space="0" w:color="auto"/>
        <w:left w:val="none" w:sz="0" w:space="0" w:color="auto"/>
        <w:bottom w:val="none" w:sz="0" w:space="0" w:color="auto"/>
        <w:right w:val="none" w:sz="0" w:space="0" w:color="auto"/>
      </w:divBdr>
    </w:div>
    <w:div w:id="102724953">
      <w:bodyDiv w:val="1"/>
      <w:marLeft w:val="0"/>
      <w:marRight w:val="0"/>
      <w:marTop w:val="0"/>
      <w:marBottom w:val="0"/>
      <w:divBdr>
        <w:top w:val="none" w:sz="0" w:space="0" w:color="auto"/>
        <w:left w:val="none" w:sz="0" w:space="0" w:color="auto"/>
        <w:bottom w:val="none" w:sz="0" w:space="0" w:color="auto"/>
        <w:right w:val="none" w:sz="0" w:space="0" w:color="auto"/>
      </w:divBdr>
    </w:div>
    <w:div w:id="153380602">
      <w:bodyDiv w:val="1"/>
      <w:marLeft w:val="0"/>
      <w:marRight w:val="0"/>
      <w:marTop w:val="0"/>
      <w:marBottom w:val="0"/>
      <w:divBdr>
        <w:top w:val="none" w:sz="0" w:space="0" w:color="auto"/>
        <w:left w:val="none" w:sz="0" w:space="0" w:color="auto"/>
        <w:bottom w:val="none" w:sz="0" w:space="0" w:color="auto"/>
        <w:right w:val="none" w:sz="0" w:space="0" w:color="auto"/>
      </w:divBdr>
    </w:div>
    <w:div w:id="218443148">
      <w:bodyDiv w:val="1"/>
      <w:marLeft w:val="0"/>
      <w:marRight w:val="0"/>
      <w:marTop w:val="0"/>
      <w:marBottom w:val="0"/>
      <w:divBdr>
        <w:top w:val="none" w:sz="0" w:space="0" w:color="auto"/>
        <w:left w:val="none" w:sz="0" w:space="0" w:color="auto"/>
        <w:bottom w:val="none" w:sz="0" w:space="0" w:color="auto"/>
        <w:right w:val="none" w:sz="0" w:space="0" w:color="auto"/>
      </w:divBdr>
    </w:div>
    <w:div w:id="221672051">
      <w:bodyDiv w:val="1"/>
      <w:marLeft w:val="0"/>
      <w:marRight w:val="0"/>
      <w:marTop w:val="0"/>
      <w:marBottom w:val="0"/>
      <w:divBdr>
        <w:top w:val="none" w:sz="0" w:space="0" w:color="auto"/>
        <w:left w:val="none" w:sz="0" w:space="0" w:color="auto"/>
        <w:bottom w:val="none" w:sz="0" w:space="0" w:color="auto"/>
        <w:right w:val="none" w:sz="0" w:space="0" w:color="auto"/>
      </w:divBdr>
    </w:div>
    <w:div w:id="240453484">
      <w:bodyDiv w:val="1"/>
      <w:marLeft w:val="0"/>
      <w:marRight w:val="0"/>
      <w:marTop w:val="0"/>
      <w:marBottom w:val="0"/>
      <w:divBdr>
        <w:top w:val="none" w:sz="0" w:space="0" w:color="auto"/>
        <w:left w:val="none" w:sz="0" w:space="0" w:color="auto"/>
        <w:bottom w:val="none" w:sz="0" w:space="0" w:color="auto"/>
        <w:right w:val="none" w:sz="0" w:space="0" w:color="auto"/>
      </w:divBdr>
    </w:div>
    <w:div w:id="241524050">
      <w:bodyDiv w:val="1"/>
      <w:marLeft w:val="0"/>
      <w:marRight w:val="0"/>
      <w:marTop w:val="0"/>
      <w:marBottom w:val="0"/>
      <w:divBdr>
        <w:top w:val="none" w:sz="0" w:space="0" w:color="auto"/>
        <w:left w:val="none" w:sz="0" w:space="0" w:color="auto"/>
        <w:bottom w:val="none" w:sz="0" w:space="0" w:color="auto"/>
        <w:right w:val="none" w:sz="0" w:space="0" w:color="auto"/>
      </w:divBdr>
    </w:div>
    <w:div w:id="292908845">
      <w:bodyDiv w:val="1"/>
      <w:marLeft w:val="0"/>
      <w:marRight w:val="0"/>
      <w:marTop w:val="0"/>
      <w:marBottom w:val="0"/>
      <w:divBdr>
        <w:top w:val="none" w:sz="0" w:space="0" w:color="auto"/>
        <w:left w:val="none" w:sz="0" w:space="0" w:color="auto"/>
        <w:bottom w:val="none" w:sz="0" w:space="0" w:color="auto"/>
        <w:right w:val="none" w:sz="0" w:space="0" w:color="auto"/>
      </w:divBdr>
    </w:div>
    <w:div w:id="372006353">
      <w:bodyDiv w:val="1"/>
      <w:marLeft w:val="0"/>
      <w:marRight w:val="0"/>
      <w:marTop w:val="0"/>
      <w:marBottom w:val="0"/>
      <w:divBdr>
        <w:top w:val="none" w:sz="0" w:space="0" w:color="auto"/>
        <w:left w:val="none" w:sz="0" w:space="0" w:color="auto"/>
        <w:bottom w:val="none" w:sz="0" w:space="0" w:color="auto"/>
        <w:right w:val="none" w:sz="0" w:space="0" w:color="auto"/>
      </w:divBdr>
      <w:divsChild>
        <w:div w:id="72182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473891">
              <w:marLeft w:val="0"/>
              <w:marRight w:val="0"/>
              <w:marTop w:val="0"/>
              <w:marBottom w:val="0"/>
              <w:divBdr>
                <w:top w:val="none" w:sz="0" w:space="0" w:color="auto"/>
                <w:left w:val="none" w:sz="0" w:space="0" w:color="auto"/>
                <w:bottom w:val="none" w:sz="0" w:space="0" w:color="auto"/>
                <w:right w:val="none" w:sz="0" w:space="0" w:color="auto"/>
              </w:divBdr>
              <w:divsChild>
                <w:div w:id="36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8924">
      <w:bodyDiv w:val="1"/>
      <w:marLeft w:val="0"/>
      <w:marRight w:val="0"/>
      <w:marTop w:val="0"/>
      <w:marBottom w:val="0"/>
      <w:divBdr>
        <w:top w:val="none" w:sz="0" w:space="0" w:color="auto"/>
        <w:left w:val="none" w:sz="0" w:space="0" w:color="auto"/>
        <w:bottom w:val="none" w:sz="0" w:space="0" w:color="auto"/>
        <w:right w:val="none" w:sz="0" w:space="0" w:color="auto"/>
      </w:divBdr>
    </w:div>
    <w:div w:id="392194757">
      <w:bodyDiv w:val="1"/>
      <w:marLeft w:val="0"/>
      <w:marRight w:val="0"/>
      <w:marTop w:val="0"/>
      <w:marBottom w:val="0"/>
      <w:divBdr>
        <w:top w:val="none" w:sz="0" w:space="0" w:color="auto"/>
        <w:left w:val="none" w:sz="0" w:space="0" w:color="auto"/>
        <w:bottom w:val="none" w:sz="0" w:space="0" w:color="auto"/>
        <w:right w:val="none" w:sz="0" w:space="0" w:color="auto"/>
      </w:divBdr>
    </w:div>
    <w:div w:id="435640536">
      <w:bodyDiv w:val="1"/>
      <w:marLeft w:val="0"/>
      <w:marRight w:val="0"/>
      <w:marTop w:val="0"/>
      <w:marBottom w:val="0"/>
      <w:divBdr>
        <w:top w:val="none" w:sz="0" w:space="0" w:color="auto"/>
        <w:left w:val="none" w:sz="0" w:space="0" w:color="auto"/>
        <w:bottom w:val="none" w:sz="0" w:space="0" w:color="auto"/>
        <w:right w:val="none" w:sz="0" w:space="0" w:color="auto"/>
      </w:divBdr>
    </w:div>
    <w:div w:id="453135818">
      <w:bodyDiv w:val="1"/>
      <w:marLeft w:val="0"/>
      <w:marRight w:val="0"/>
      <w:marTop w:val="0"/>
      <w:marBottom w:val="0"/>
      <w:divBdr>
        <w:top w:val="none" w:sz="0" w:space="0" w:color="auto"/>
        <w:left w:val="none" w:sz="0" w:space="0" w:color="auto"/>
        <w:bottom w:val="none" w:sz="0" w:space="0" w:color="auto"/>
        <w:right w:val="none" w:sz="0" w:space="0" w:color="auto"/>
      </w:divBdr>
    </w:div>
    <w:div w:id="527521483">
      <w:bodyDiv w:val="1"/>
      <w:marLeft w:val="0"/>
      <w:marRight w:val="0"/>
      <w:marTop w:val="0"/>
      <w:marBottom w:val="0"/>
      <w:divBdr>
        <w:top w:val="none" w:sz="0" w:space="0" w:color="auto"/>
        <w:left w:val="none" w:sz="0" w:space="0" w:color="auto"/>
        <w:bottom w:val="none" w:sz="0" w:space="0" w:color="auto"/>
        <w:right w:val="none" w:sz="0" w:space="0" w:color="auto"/>
      </w:divBdr>
    </w:div>
    <w:div w:id="570582419">
      <w:bodyDiv w:val="1"/>
      <w:marLeft w:val="0"/>
      <w:marRight w:val="0"/>
      <w:marTop w:val="0"/>
      <w:marBottom w:val="0"/>
      <w:divBdr>
        <w:top w:val="none" w:sz="0" w:space="0" w:color="auto"/>
        <w:left w:val="none" w:sz="0" w:space="0" w:color="auto"/>
        <w:bottom w:val="none" w:sz="0" w:space="0" w:color="auto"/>
        <w:right w:val="none" w:sz="0" w:space="0" w:color="auto"/>
      </w:divBdr>
    </w:div>
    <w:div w:id="631401372">
      <w:bodyDiv w:val="1"/>
      <w:marLeft w:val="0"/>
      <w:marRight w:val="0"/>
      <w:marTop w:val="0"/>
      <w:marBottom w:val="0"/>
      <w:divBdr>
        <w:top w:val="none" w:sz="0" w:space="0" w:color="auto"/>
        <w:left w:val="none" w:sz="0" w:space="0" w:color="auto"/>
        <w:bottom w:val="none" w:sz="0" w:space="0" w:color="auto"/>
        <w:right w:val="none" w:sz="0" w:space="0" w:color="auto"/>
      </w:divBdr>
      <w:divsChild>
        <w:div w:id="846871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5249">
              <w:marLeft w:val="0"/>
              <w:marRight w:val="0"/>
              <w:marTop w:val="0"/>
              <w:marBottom w:val="0"/>
              <w:divBdr>
                <w:top w:val="none" w:sz="0" w:space="0" w:color="auto"/>
                <w:left w:val="none" w:sz="0" w:space="0" w:color="auto"/>
                <w:bottom w:val="none" w:sz="0" w:space="0" w:color="auto"/>
                <w:right w:val="none" w:sz="0" w:space="0" w:color="auto"/>
              </w:divBdr>
              <w:divsChild>
                <w:div w:id="1728913704">
                  <w:marLeft w:val="0"/>
                  <w:marRight w:val="0"/>
                  <w:marTop w:val="0"/>
                  <w:marBottom w:val="0"/>
                  <w:divBdr>
                    <w:top w:val="none" w:sz="0" w:space="0" w:color="auto"/>
                    <w:left w:val="none" w:sz="0" w:space="0" w:color="auto"/>
                    <w:bottom w:val="none" w:sz="0" w:space="0" w:color="auto"/>
                    <w:right w:val="none" w:sz="0" w:space="0" w:color="auto"/>
                  </w:divBdr>
                  <w:divsChild>
                    <w:div w:id="500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0455">
      <w:bodyDiv w:val="1"/>
      <w:marLeft w:val="0"/>
      <w:marRight w:val="0"/>
      <w:marTop w:val="0"/>
      <w:marBottom w:val="0"/>
      <w:divBdr>
        <w:top w:val="none" w:sz="0" w:space="0" w:color="auto"/>
        <w:left w:val="none" w:sz="0" w:space="0" w:color="auto"/>
        <w:bottom w:val="none" w:sz="0" w:space="0" w:color="auto"/>
        <w:right w:val="none" w:sz="0" w:space="0" w:color="auto"/>
      </w:divBdr>
    </w:div>
    <w:div w:id="661083979">
      <w:bodyDiv w:val="1"/>
      <w:marLeft w:val="0"/>
      <w:marRight w:val="0"/>
      <w:marTop w:val="0"/>
      <w:marBottom w:val="0"/>
      <w:divBdr>
        <w:top w:val="none" w:sz="0" w:space="0" w:color="auto"/>
        <w:left w:val="none" w:sz="0" w:space="0" w:color="auto"/>
        <w:bottom w:val="none" w:sz="0" w:space="0" w:color="auto"/>
        <w:right w:val="none" w:sz="0" w:space="0" w:color="auto"/>
      </w:divBdr>
      <w:divsChild>
        <w:div w:id="156375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03503">
              <w:marLeft w:val="0"/>
              <w:marRight w:val="0"/>
              <w:marTop w:val="0"/>
              <w:marBottom w:val="0"/>
              <w:divBdr>
                <w:top w:val="none" w:sz="0" w:space="0" w:color="auto"/>
                <w:left w:val="none" w:sz="0" w:space="0" w:color="auto"/>
                <w:bottom w:val="none" w:sz="0" w:space="0" w:color="auto"/>
                <w:right w:val="none" w:sz="0" w:space="0" w:color="auto"/>
              </w:divBdr>
              <w:divsChild>
                <w:div w:id="174805816">
                  <w:marLeft w:val="0"/>
                  <w:marRight w:val="0"/>
                  <w:marTop w:val="0"/>
                  <w:marBottom w:val="0"/>
                  <w:divBdr>
                    <w:top w:val="none" w:sz="0" w:space="0" w:color="auto"/>
                    <w:left w:val="none" w:sz="0" w:space="0" w:color="auto"/>
                    <w:bottom w:val="none" w:sz="0" w:space="0" w:color="auto"/>
                    <w:right w:val="none" w:sz="0" w:space="0" w:color="auto"/>
                  </w:divBdr>
                  <w:divsChild>
                    <w:div w:id="1572545475">
                      <w:marLeft w:val="0"/>
                      <w:marRight w:val="0"/>
                      <w:marTop w:val="0"/>
                      <w:marBottom w:val="0"/>
                      <w:divBdr>
                        <w:top w:val="none" w:sz="0" w:space="0" w:color="auto"/>
                        <w:left w:val="none" w:sz="0" w:space="0" w:color="auto"/>
                        <w:bottom w:val="none" w:sz="0" w:space="0" w:color="auto"/>
                        <w:right w:val="none" w:sz="0" w:space="0" w:color="auto"/>
                      </w:divBdr>
                    </w:div>
                    <w:div w:id="2044867440">
                      <w:marLeft w:val="0"/>
                      <w:marRight w:val="0"/>
                      <w:marTop w:val="0"/>
                      <w:marBottom w:val="0"/>
                      <w:divBdr>
                        <w:top w:val="none" w:sz="0" w:space="0" w:color="auto"/>
                        <w:left w:val="none" w:sz="0" w:space="0" w:color="auto"/>
                        <w:bottom w:val="none" w:sz="0" w:space="0" w:color="auto"/>
                        <w:right w:val="none" w:sz="0" w:space="0" w:color="auto"/>
                      </w:divBdr>
                    </w:div>
                    <w:div w:id="1938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7339">
      <w:bodyDiv w:val="1"/>
      <w:marLeft w:val="0"/>
      <w:marRight w:val="0"/>
      <w:marTop w:val="0"/>
      <w:marBottom w:val="0"/>
      <w:divBdr>
        <w:top w:val="none" w:sz="0" w:space="0" w:color="auto"/>
        <w:left w:val="none" w:sz="0" w:space="0" w:color="auto"/>
        <w:bottom w:val="none" w:sz="0" w:space="0" w:color="auto"/>
        <w:right w:val="none" w:sz="0" w:space="0" w:color="auto"/>
      </w:divBdr>
      <w:divsChild>
        <w:div w:id="59193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590817">
              <w:marLeft w:val="0"/>
              <w:marRight w:val="0"/>
              <w:marTop w:val="0"/>
              <w:marBottom w:val="0"/>
              <w:divBdr>
                <w:top w:val="none" w:sz="0" w:space="0" w:color="auto"/>
                <w:left w:val="none" w:sz="0" w:space="0" w:color="auto"/>
                <w:bottom w:val="none" w:sz="0" w:space="0" w:color="auto"/>
                <w:right w:val="none" w:sz="0" w:space="0" w:color="auto"/>
              </w:divBdr>
              <w:divsChild>
                <w:div w:id="718630575">
                  <w:marLeft w:val="0"/>
                  <w:marRight w:val="0"/>
                  <w:marTop w:val="0"/>
                  <w:marBottom w:val="0"/>
                  <w:divBdr>
                    <w:top w:val="none" w:sz="0" w:space="0" w:color="auto"/>
                    <w:left w:val="none" w:sz="0" w:space="0" w:color="auto"/>
                    <w:bottom w:val="none" w:sz="0" w:space="0" w:color="auto"/>
                    <w:right w:val="none" w:sz="0" w:space="0" w:color="auto"/>
                  </w:divBdr>
                  <w:divsChild>
                    <w:div w:id="121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4095">
      <w:bodyDiv w:val="1"/>
      <w:marLeft w:val="0"/>
      <w:marRight w:val="0"/>
      <w:marTop w:val="0"/>
      <w:marBottom w:val="0"/>
      <w:divBdr>
        <w:top w:val="none" w:sz="0" w:space="0" w:color="auto"/>
        <w:left w:val="none" w:sz="0" w:space="0" w:color="auto"/>
        <w:bottom w:val="none" w:sz="0" w:space="0" w:color="auto"/>
        <w:right w:val="none" w:sz="0" w:space="0" w:color="auto"/>
      </w:divBdr>
      <w:divsChild>
        <w:div w:id="1113983474">
          <w:marLeft w:val="0"/>
          <w:marRight w:val="0"/>
          <w:marTop w:val="0"/>
          <w:marBottom w:val="0"/>
          <w:divBdr>
            <w:top w:val="none" w:sz="0" w:space="0" w:color="auto"/>
            <w:left w:val="none" w:sz="0" w:space="0" w:color="auto"/>
            <w:bottom w:val="none" w:sz="0" w:space="0" w:color="auto"/>
            <w:right w:val="none" w:sz="0" w:space="0" w:color="auto"/>
          </w:divBdr>
          <w:divsChild>
            <w:div w:id="528177794">
              <w:marLeft w:val="0"/>
              <w:marRight w:val="0"/>
              <w:marTop w:val="0"/>
              <w:marBottom w:val="0"/>
              <w:divBdr>
                <w:top w:val="none" w:sz="0" w:space="0" w:color="auto"/>
                <w:left w:val="none" w:sz="0" w:space="0" w:color="auto"/>
                <w:bottom w:val="none" w:sz="0" w:space="0" w:color="auto"/>
                <w:right w:val="none" w:sz="0" w:space="0" w:color="auto"/>
              </w:divBdr>
              <w:divsChild>
                <w:div w:id="61236975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110585345">
          <w:marLeft w:val="0"/>
          <w:marRight w:val="0"/>
          <w:marTop w:val="0"/>
          <w:marBottom w:val="0"/>
          <w:divBdr>
            <w:top w:val="none" w:sz="0" w:space="0" w:color="auto"/>
            <w:left w:val="none" w:sz="0" w:space="0" w:color="auto"/>
            <w:bottom w:val="none" w:sz="0" w:space="0" w:color="auto"/>
            <w:right w:val="none" w:sz="0" w:space="0" w:color="auto"/>
          </w:divBdr>
          <w:divsChild>
            <w:div w:id="1300189315">
              <w:marLeft w:val="0"/>
              <w:marRight w:val="0"/>
              <w:marTop w:val="0"/>
              <w:marBottom w:val="240"/>
              <w:divBdr>
                <w:top w:val="none" w:sz="0" w:space="0" w:color="auto"/>
                <w:left w:val="none" w:sz="0" w:space="0" w:color="auto"/>
                <w:bottom w:val="none" w:sz="0" w:space="0" w:color="auto"/>
                <w:right w:val="none" w:sz="0" w:space="0" w:color="auto"/>
              </w:divBdr>
              <w:divsChild>
                <w:div w:id="29028467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21908830">
      <w:bodyDiv w:val="1"/>
      <w:marLeft w:val="0"/>
      <w:marRight w:val="0"/>
      <w:marTop w:val="0"/>
      <w:marBottom w:val="0"/>
      <w:divBdr>
        <w:top w:val="none" w:sz="0" w:space="0" w:color="auto"/>
        <w:left w:val="none" w:sz="0" w:space="0" w:color="auto"/>
        <w:bottom w:val="none" w:sz="0" w:space="0" w:color="auto"/>
        <w:right w:val="none" w:sz="0" w:space="0" w:color="auto"/>
      </w:divBdr>
    </w:div>
    <w:div w:id="941914606">
      <w:bodyDiv w:val="1"/>
      <w:marLeft w:val="0"/>
      <w:marRight w:val="0"/>
      <w:marTop w:val="0"/>
      <w:marBottom w:val="0"/>
      <w:divBdr>
        <w:top w:val="none" w:sz="0" w:space="0" w:color="auto"/>
        <w:left w:val="none" w:sz="0" w:space="0" w:color="auto"/>
        <w:bottom w:val="none" w:sz="0" w:space="0" w:color="auto"/>
        <w:right w:val="none" w:sz="0" w:space="0" w:color="auto"/>
      </w:divBdr>
      <w:divsChild>
        <w:div w:id="118378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0724">
              <w:marLeft w:val="0"/>
              <w:marRight w:val="0"/>
              <w:marTop w:val="0"/>
              <w:marBottom w:val="0"/>
              <w:divBdr>
                <w:top w:val="none" w:sz="0" w:space="0" w:color="auto"/>
                <w:left w:val="none" w:sz="0" w:space="0" w:color="auto"/>
                <w:bottom w:val="none" w:sz="0" w:space="0" w:color="auto"/>
                <w:right w:val="none" w:sz="0" w:space="0" w:color="auto"/>
              </w:divBdr>
              <w:divsChild>
                <w:div w:id="830295579">
                  <w:marLeft w:val="0"/>
                  <w:marRight w:val="0"/>
                  <w:marTop w:val="0"/>
                  <w:marBottom w:val="0"/>
                  <w:divBdr>
                    <w:top w:val="none" w:sz="0" w:space="0" w:color="auto"/>
                    <w:left w:val="none" w:sz="0" w:space="0" w:color="auto"/>
                    <w:bottom w:val="none" w:sz="0" w:space="0" w:color="auto"/>
                    <w:right w:val="none" w:sz="0" w:space="0" w:color="auto"/>
                  </w:divBdr>
                  <w:divsChild>
                    <w:div w:id="1448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7370">
      <w:bodyDiv w:val="1"/>
      <w:marLeft w:val="0"/>
      <w:marRight w:val="0"/>
      <w:marTop w:val="0"/>
      <w:marBottom w:val="0"/>
      <w:divBdr>
        <w:top w:val="none" w:sz="0" w:space="0" w:color="auto"/>
        <w:left w:val="none" w:sz="0" w:space="0" w:color="auto"/>
        <w:bottom w:val="none" w:sz="0" w:space="0" w:color="auto"/>
        <w:right w:val="none" w:sz="0" w:space="0" w:color="auto"/>
      </w:divBdr>
    </w:div>
    <w:div w:id="949698456">
      <w:bodyDiv w:val="1"/>
      <w:marLeft w:val="0"/>
      <w:marRight w:val="0"/>
      <w:marTop w:val="0"/>
      <w:marBottom w:val="0"/>
      <w:divBdr>
        <w:top w:val="none" w:sz="0" w:space="0" w:color="auto"/>
        <w:left w:val="none" w:sz="0" w:space="0" w:color="auto"/>
        <w:bottom w:val="none" w:sz="0" w:space="0" w:color="auto"/>
        <w:right w:val="none" w:sz="0" w:space="0" w:color="auto"/>
      </w:divBdr>
    </w:div>
    <w:div w:id="1029334703">
      <w:bodyDiv w:val="1"/>
      <w:marLeft w:val="0"/>
      <w:marRight w:val="0"/>
      <w:marTop w:val="0"/>
      <w:marBottom w:val="0"/>
      <w:divBdr>
        <w:top w:val="none" w:sz="0" w:space="0" w:color="auto"/>
        <w:left w:val="none" w:sz="0" w:space="0" w:color="auto"/>
        <w:bottom w:val="none" w:sz="0" w:space="0" w:color="auto"/>
        <w:right w:val="none" w:sz="0" w:space="0" w:color="auto"/>
      </w:divBdr>
    </w:div>
    <w:div w:id="1030030030">
      <w:bodyDiv w:val="1"/>
      <w:marLeft w:val="0"/>
      <w:marRight w:val="0"/>
      <w:marTop w:val="0"/>
      <w:marBottom w:val="0"/>
      <w:divBdr>
        <w:top w:val="none" w:sz="0" w:space="0" w:color="auto"/>
        <w:left w:val="none" w:sz="0" w:space="0" w:color="auto"/>
        <w:bottom w:val="none" w:sz="0" w:space="0" w:color="auto"/>
        <w:right w:val="none" w:sz="0" w:space="0" w:color="auto"/>
      </w:divBdr>
    </w:div>
    <w:div w:id="1072310619">
      <w:bodyDiv w:val="1"/>
      <w:marLeft w:val="0"/>
      <w:marRight w:val="0"/>
      <w:marTop w:val="0"/>
      <w:marBottom w:val="0"/>
      <w:divBdr>
        <w:top w:val="none" w:sz="0" w:space="0" w:color="auto"/>
        <w:left w:val="none" w:sz="0" w:space="0" w:color="auto"/>
        <w:bottom w:val="none" w:sz="0" w:space="0" w:color="auto"/>
        <w:right w:val="none" w:sz="0" w:space="0" w:color="auto"/>
      </w:divBdr>
      <w:divsChild>
        <w:div w:id="66081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040">
              <w:marLeft w:val="0"/>
              <w:marRight w:val="0"/>
              <w:marTop w:val="0"/>
              <w:marBottom w:val="0"/>
              <w:divBdr>
                <w:top w:val="none" w:sz="0" w:space="0" w:color="auto"/>
                <w:left w:val="none" w:sz="0" w:space="0" w:color="auto"/>
                <w:bottom w:val="none" w:sz="0" w:space="0" w:color="auto"/>
                <w:right w:val="none" w:sz="0" w:space="0" w:color="auto"/>
              </w:divBdr>
              <w:divsChild>
                <w:div w:id="1270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0834">
      <w:bodyDiv w:val="1"/>
      <w:marLeft w:val="0"/>
      <w:marRight w:val="0"/>
      <w:marTop w:val="0"/>
      <w:marBottom w:val="0"/>
      <w:divBdr>
        <w:top w:val="none" w:sz="0" w:space="0" w:color="auto"/>
        <w:left w:val="none" w:sz="0" w:space="0" w:color="auto"/>
        <w:bottom w:val="none" w:sz="0" w:space="0" w:color="auto"/>
        <w:right w:val="none" w:sz="0" w:space="0" w:color="auto"/>
      </w:divBdr>
    </w:div>
    <w:div w:id="1133249716">
      <w:bodyDiv w:val="1"/>
      <w:marLeft w:val="0"/>
      <w:marRight w:val="0"/>
      <w:marTop w:val="0"/>
      <w:marBottom w:val="0"/>
      <w:divBdr>
        <w:top w:val="none" w:sz="0" w:space="0" w:color="auto"/>
        <w:left w:val="none" w:sz="0" w:space="0" w:color="auto"/>
        <w:bottom w:val="none" w:sz="0" w:space="0" w:color="auto"/>
        <w:right w:val="none" w:sz="0" w:space="0" w:color="auto"/>
      </w:divBdr>
    </w:div>
    <w:div w:id="1139225221">
      <w:bodyDiv w:val="1"/>
      <w:marLeft w:val="0"/>
      <w:marRight w:val="0"/>
      <w:marTop w:val="0"/>
      <w:marBottom w:val="0"/>
      <w:divBdr>
        <w:top w:val="none" w:sz="0" w:space="0" w:color="auto"/>
        <w:left w:val="none" w:sz="0" w:space="0" w:color="auto"/>
        <w:bottom w:val="none" w:sz="0" w:space="0" w:color="auto"/>
        <w:right w:val="none" w:sz="0" w:space="0" w:color="auto"/>
      </w:divBdr>
    </w:div>
    <w:div w:id="1198545626">
      <w:bodyDiv w:val="1"/>
      <w:marLeft w:val="0"/>
      <w:marRight w:val="0"/>
      <w:marTop w:val="0"/>
      <w:marBottom w:val="0"/>
      <w:divBdr>
        <w:top w:val="none" w:sz="0" w:space="0" w:color="auto"/>
        <w:left w:val="none" w:sz="0" w:space="0" w:color="auto"/>
        <w:bottom w:val="none" w:sz="0" w:space="0" w:color="auto"/>
        <w:right w:val="none" w:sz="0" w:space="0" w:color="auto"/>
      </w:divBdr>
    </w:div>
    <w:div w:id="1206798326">
      <w:bodyDiv w:val="1"/>
      <w:marLeft w:val="0"/>
      <w:marRight w:val="0"/>
      <w:marTop w:val="0"/>
      <w:marBottom w:val="0"/>
      <w:divBdr>
        <w:top w:val="none" w:sz="0" w:space="0" w:color="auto"/>
        <w:left w:val="none" w:sz="0" w:space="0" w:color="auto"/>
        <w:bottom w:val="none" w:sz="0" w:space="0" w:color="auto"/>
        <w:right w:val="none" w:sz="0" w:space="0" w:color="auto"/>
      </w:divBdr>
    </w:div>
    <w:div w:id="1296250336">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927346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57241">
              <w:marLeft w:val="0"/>
              <w:marRight w:val="0"/>
              <w:marTop w:val="0"/>
              <w:marBottom w:val="0"/>
              <w:divBdr>
                <w:top w:val="none" w:sz="0" w:space="0" w:color="auto"/>
                <w:left w:val="none" w:sz="0" w:space="0" w:color="auto"/>
                <w:bottom w:val="none" w:sz="0" w:space="0" w:color="auto"/>
                <w:right w:val="none" w:sz="0" w:space="0" w:color="auto"/>
              </w:divBdr>
              <w:divsChild>
                <w:div w:id="1738748711">
                  <w:marLeft w:val="0"/>
                  <w:marRight w:val="0"/>
                  <w:marTop w:val="0"/>
                  <w:marBottom w:val="0"/>
                  <w:divBdr>
                    <w:top w:val="none" w:sz="0" w:space="0" w:color="auto"/>
                    <w:left w:val="none" w:sz="0" w:space="0" w:color="auto"/>
                    <w:bottom w:val="none" w:sz="0" w:space="0" w:color="auto"/>
                    <w:right w:val="none" w:sz="0" w:space="0" w:color="auto"/>
                  </w:divBdr>
                  <w:divsChild>
                    <w:div w:id="1245453770">
                      <w:marLeft w:val="0"/>
                      <w:marRight w:val="0"/>
                      <w:marTop w:val="0"/>
                      <w:marBottom w:val="0"/>
                      <w:divBdr>
                        <w:top w:val="none" w:sz="0" w:space="0" w:color="auto"/>
                        <w:left w:val="none" w:sz="0" w:space="0" w:color="auto"/>
                        <w:bottom w:val="none" w:sz="0" w:space="0" w:color="auto"/>
                        <w:right w:val="none" w:sz="0" w:space="0" w:color="auto"/>
                      </w:divBdr>
                      <w:divsChild>
                        <w:div w:id="103962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27752">
                              <w:marLeft w:val="0"/>
                              <w:marRight w:val="0"/>
                              <w:marTop w:val="0"/>
                              <w:marBottom w:val="0"/>
                              <w:divBdr>
                                <w:top w:val="none" w:sz="0" w:space="0" w:color="auto"/>
                                <w:left w:val="none" w:sz="0" w:space="0" w:color="auto"/>
                                <w:bottom w:val="none" w:sz="0" w:space="0" w:color="auto"/>
                                <w:right w:val="none" w:sz="0" w:space="0" w:color="auto"/>
                              </w:divBdr>
                              <w:divsChild>
                                <w:div w:id="210851417">
                                  <w:marLeft w:val="0"/>
                                  <w:marRight w:val="0"/>
                                  <w:marTop w:val="0"/>
                                  <w:marBottom w:val="0"/>
                                  <w:divBdr>
                                    <w:top w:val="none" w:sz="0" w:space="0" w:color="auto"/>
                                    <w:left w:val="none" w:sz="0" w:space="0" w:color="auto"/>
                                    <w:bottom w:val="none" w:sz="0" w:space="0" w:color="auto"/>
                                    <w:right w:val="none" w:sz="0" w:space="0" w:color="auto"/>
                                  </w:divBdr>
                                  <w:divsChild>
                                    <w:div w:id="1751846325">
                                      <w:marLeft w:val="0"/>
                                      <w:marRight w:val="0"/>
                                      <w:marTop w:val="0"/>
                                      <w:marBottom w:val="0"/>
                                      <w:divBdr>
                                        <w:top w:val="none" w:sz="0" w:space="0" w:color="auto"/>
                                        <w:left w:val="none" w:sz="0" w:space="0" w:color="auto"/>
                                        <w:bottom w:val="none" w:sz="0" w:space="0" w:color="auto"/>
                                        <w:right w:val="none" w:sz="0" w:space="0" w:color="auto"/>
                                      </w:divBdr>
                                    </w:div>
                                    <w:div w:id="1780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822476">
      <w:bodyDiv w:val="1"/>
      <w:marLeft w:val="0"/>
      <w:marRight w:val="0"/>
      <w:marTop w:val="0"/>
      <w:marBottom w:val="0"/>
      <w:divBdr>
        <w:top w:val="none" w:sz="0" w:space="0" w:color="auto"/>
        <w:left w:val="none" w:sz="0" w:space="0" w:color="auto"/>
        <w:bottom w:val="none" w:sz="0" w:space="0" w:color="auto"/>
        <w:right w:val="none" w:sz="0" w:space="0" w:color="auto"/>
      </w:divBdr>
    </w:div>
    <w:div w:id="1420565698">
      <w:bodyDiv w:val="1"/>
      <w:marLeft w:val="0"/>
      <w:marRight w:val="0"/>
      <w:marTop w:val="0"/>
      <w:marBottom w:val="0"/>
      <w:divBdr>
        <w:top w:val="none" w:sz="0" w:space="0" w:color="auto"/>
        <w:left w:val="none" w:sz="0" w:space="0" w:color="auto"/>
        <w:bottom w:val="none" w:sz="0" w:space="0" w:color="auto"/>
        <w:right w:val="none" w:sz="0" w:space="0" w:color="auto"/>
      </w:divBdr>
    </w:div>
    <w:div w:id="1422794611">
      <w:bodyDiv w:val="1"/>
      <w:marLeft w:val="0"/>
      <w:marRight w:val="0"/>
      <w:marTop w:val="0"/>
      <w:marBottom w:val="0"/>
      <w:divBdr>
        <w:top w:val="none" w:sz="0" w:space="0" w:color="auto"/>
        <w:left w:val="none" w:sz="0" w:space="0" w:color="auto"/>
        <w:bottom w:val="none" w:sz="0" w:space="0" w:color="auto"/>
        <w:right w:val="none" w:sz="0" w:space="0" w:color="auto"/>
      </w:divBdr>
    </w:div>
    <w:div w:id="1489050863">
      <w:bodyDiv w:val="1"/>
      <w:marLeft w:val="0"/>
      <w:marRight w:val="0"/>
      <w:marTop w:val="0"/>
      <w:marBottom w:val="0"/>
      <w:divBdr>
        <w:top w:val="none" w:sz="0" w:space="0" w:color="auto"/>
        <w:left w:val="none" w:sz="0" w:space="0" w:color="auto"/>
        <w:bottom w:val="none" w:sz="0" w:space="0" w:color="auto"/>
        <w:right w:val="none" w:sz="0" w:space="0" w:color="auto"/>
      </w:divBdr>
      <w:divsChild>
        <w:div w:id="63630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03319">
              <w:marLeft w:val="0"/>
              <w:marRight w:val="0"/>
              <w:marTop w:val="0"/>
              <w:marBottom w:val="0"/>
              <w:divBdr>
                <w:top w:val="none" w:sz="0" w:space="0" w:color="auto"/>
                <w:left w:val="none" w:sz="0" w:space="0" w:color="auto"/>
                <w:bottom w:val="none" w:sz="0" w:space="0" w:color="auto"/>
                <w:right w:val="none" w:sz="0" w:space="0" w:color="auto"/>
              </w:divBdr>
              <w:divsChild>
                <w:div w:id="1167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5164">
      <w:bodyDiv w:val="1"/>
      <w:marLeft w:val="0"/>
      <w:marRight w:val="0"/>
      <w:marTop w:val="0"/>
      <w:marBottom w:val="0"/>
      <w:divBdr>
        <w:top w:val="none" w:sz="0" w:space="0" w:color="auto"/>
        <w:left w:val="none" w:sz="0" w:space="0" w:color="auto"/>
        <w:bottom w:val="none" w:sz="0" w:space="0" w:color="auto"/>
        <w:right w:val="none" w:sz="0" w:space="0" w:color="auto"/>
      </w:divBdr>
    </w:div>
    <w:div w:id="1500274286">
      <w:bodyDiv w:val="1"/>
      <w:marLeft w:val="0"/>
      <w:marRight w:val="0"/>
      <w:marTop w:val="0"/>
      <w:marBottom w:val="0"/>
      <w:divBdr>
        <w:top w:val="none" w:sz="0" w:space="0" w:color="auto"/>
        <w:left w:val="none" w:sz="0" w:space="0" w:color="auto"/>
        <w:bottom w:val="none" w:sz="0" w:space="0" w:color="auto"/>
        <w:right w:val="none" w:sz="0" w:space="0" w:color="auto"/>
      </w:divBdr>
      <w:divsChild>
        <w:div w:id="861280970">
          <w:marLeft w:val="0"/>
          <w:marRight w:val="0"/>
          <w:marTop w:val="96"/>
          <w:marBottom w:val="0"/>
          <w:divBdr>
            <w:top w:val="none" w:sz="0" w:space="0" w:color="auto"/>
            <w:left w:val="none" w:sz="0" w:space="0" w:color="auto"/>
            <w:bottom w:val="none" w:sz="0" w:space="0" w:color="auto"/>
            <w:right w:val="none" w:sz="0" w:space="0" w:color="auto"/>
          </w:divBdr>
        </w:div>
      </w:divsChild>
    </w:div>
    <w:div w:id="1500728399">
      <w:bodyDiv w:val="1"/>
      <w:marLeft w:val="0"/>
      <w:marRight w:val="0"/>
      <w:marTop w:val="0"/>
      <w:marBottom w:val="0"/>
      <w:divBdr>
        <w:top w:val="none" w:sz="0" w:space="0" w:color="auto"/>
        <w:left w:val="none" w:sz="0" w:space="0" w:color="auto"/>
        <w:bottom w:val="none" w:sz="0" w:space="0" w:color="auto"/>
        <w:right w:val="none" w:sz="0" w:space="0" w:color="auto"/>
      </w:divBdr>
    </w:div>
    <w:div w:id="1525438123">
      <w:bodyDiv w:val="1"/>
      <w:marLeft w:val="0"/>
      <w:marRight w:val="0"/>
      <w:marTop w:val="0"/>
      <w:marBottom w:val="0"/>
      <w:divBdr>
        <w:top w:val="none" w:sz="0" w:space="0" w:color="auto"/>
        <w:left w:val="none" w:sz="0" w:space="0" w:color="auto"/>
        <w:bottom w:val="none" w:sz="0" w:space="0" w:color="auto"/>
        <w:right w:val="none" w:sz="0" w:space="0" w:color="auto"/>
      </w:divBdr>
      <w:divsChild>
        <w:div w:id="12866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3628">
              <w:marLeft w:val="0"/>
              <w:marRight w:val="0"/>
              <w:marTop w:val="0"/>
              <w:marBottom w:val="0"/>
              <w:divBdr>
                <w:top w:val="none" w:sz="0" w:space="0" w:color="auto"/>
                <w:left w:val="none" w:sz="0" w:space="0" w:color="auto"/>
                <w:bottom w:val="none" w:sz="0" w:space="0" w:color="auto"/>
                <w:right w:val="none" w:sz="0" w:space="0" w:color="auto"/>
              </w:divBdr>
              <w:divsChild>
                <w:div w:id="579481598">
                  <w:marLeft w:val="0"/>
                  <w:marRight w:val="0"/>
                  <w:marTop w:val="0"/>
                  <w:marBottom w:val="0"/>
                  <w:divBdr>
                    <w:top w:val="none" w:sz="0" w:space="0" w:color="auto"/>
                    <w:left w:val="none" w:sz="0" w:space="0" w:color="auto"/>
                    <w:bottom w:val="none" w:sz="0" w:space="0" w:color="auto"/>
                    <w:right w:val="none" w:sz="0" w:space="0" w:color="auto"/>
                  </w:divBdr>
                  <w:divsChild>
                    <w:div w:id="2014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3731">
      <w:bodyDiv w:val="1"/>
      <w:marLeft w:val="0"/>
      <w:marRight w:val="0"/>
      <w:marTop w:val="0"/>
      <w:marBottom w:val="0"/>
      <w:divBdr>
        <w:top w:val="none" w:sz="0" w:space="0" w:color="auto"/>
        <w:left w:val="none" w:sz="0" w:space="0" w:color="auto"/>
        <w:bottom w:val="none" w:sz="0" w:space="0" w:color="auto"/>
        <w:right w:val="none" w:sz="0" w:space="0" w:color="auto"/>
      </w:divBdr>
    </w:div>
    <w:div w:id="1602447103">
      <w:bodyDiv w:val="1"/>
      <w:marLeft w:val="0"/>
      <w:marRight w:val="0"/>
      <w:marTop w:val="0"/>
      <w:marBottom w:val="0"/>
      <w:divBdr>
        <w:top w:val="none" w:sz="0" w:space="0" w:color="auto"/>
        <w:left w:val="none" w:sz="0" w:space="0" w:color="auto"/>
        <w:bottom w:val="none" w:sz="0" w:space="0" w:color="auto"/>
        <w:right w:val="none" w:sz="0" w:space="0" w:color="auto"/>
      </w:divBdr>
    </w:div>
    <w:div w:id="1624920302">
      <w:bodyDiv w:val="1"/>
      <w:marLeft w:val="0"/>
      <w:marRight w:val="0"/>
      <w:marTop w:val="0"/>
      <w:marBottom w:val="0"/>
      <w:divBdr>
        <w:top w:val="none" w:sz="0" w:space="0" w:color="auto"/>
        <w:left w:val="none" w:sz="0" w:space="0" w:color="auto"/>
        <w:bottom w:val="none" w:sz="0" w:space="0" w:color="auto"/>
        <w:right w:val="none" w:sz="0" w:space="0" w:color="auto"/>
      </w:divBdr>
    </w:div>
    <w:div w:id="1745373943">
      <w:bodyDiv w:val="1"/>
      <w:marLeft w:val="0"/>
      <w:marRight w:val="0"/>
      <w:marTop w:val="0"/>
      <w:marBottom w:val="0"/>
      <w:divBdr>
        <w:top w:val="none" w:sz="0" w:space="0" w:color="auto"/>
        <w:left w:val="none" w:sz="0" w:space="0" w:color="auto"/>
        <w:bottom w:val="none" w:sz="0" w:space="0" w:color="auto"/>
        <w:right w:val="none" w:sz="0" w:space="0" w:color="auto"/>
      </w:divBdr>
      <w:divsChild>
        <w:div w:id="36702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27401">
              <w:marLeft w:val="0"/>
              <w:marRight w:val="0"/>
              <w:marTop w:val="0"/>
              <w:marBottom w:val="0"/>
              <w:divBdr>
                <w:top w:val="none" w:sz="0" w:space="0" w:color="auto"/>
                <w:left w:val="none" w:sz="0" w:space="0" w:color="auto"/>
                <w:bottom w:val="none" w:sz="0" w:space="0" w:color="auto"/>
                <w:right w:val="none" w:sz="0" w:space="0" w:color="auto"/>
              </w:divBdr>
              <w:divsChild>
                <w:div w:id="19192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973">
      <w:bodyDiv w:val="1"/>
      <w:marLeft w:val="0"/>
      <w:marRight w:val="0"/>
      <w:marTop w:val="0"/>
      <w:marBottom w:val="0"/>
      <w:divBdr>
        <w:top w:val="none" w:sz="0" w:space="0" w:color="auto"/>
        <w:left w:val="none" w:sz="0" w:space="0" w:color="auto"/>
        <w:bottom w:val="none" w:sz="0" w:space="0" w:color="auto"/>
        <w:right w:val="none" w:sz="0" w:space="0" w:color="auto"/>
      </w:divBdr>
    </w:div>
    <w:div w:id="1837529006">
      <w:bodyDiv w:val="1"/>
      <w:marLeft w:val="0"/>
      <w:marRight w:val="0"/>
      <w:marTop w:val="0"/>
      <w:marBottom w:val="0"/>
      <w:divBdr>
        <w:top w:val="none" w:sz="0" w:space="0" w:color="auto"/>
        <w:left w:val="none" w:sz="0" w:space="0" w:color="auto"/>
        <w:bottom w:val="none" w:sz="0" w:space="0" w:color="auto"/>
        <w:right w:val="none" w:sz="0" w:space="0" w:color="auto"/>
      </w:divBdr>
    </w:div>
    <w:div w:id="1839423214">
      <w:bodyDiv w:val="1"/>
      <w:marLeft w:val="0"/>
      <w:marRight w:val="0"/>
      <w:marTop w:val="0"/>
      <w:marBottom w:val="0"/>
      <w:divBdr>
        <w:top w:val="none" w:sz="0" w:space="0" w:color="auto"/>
        <w:left w:val="none" w:sz="0" w:space="0" w:color="auto"/>
        <w:bottom w:val="none" w:sz="0" w:space="0" w:color="auto"/>
        <w:right w:val="none" w:sz="0" w:space="0" w:color="auto"/>
      </w:divBdr>
    </w:div>
    <w:div w:id="1857883634">
      <w:bodyDiv w:val="1"/>
      <w:marLeft w:val="0"/>
      <w:marRight w:val="0"/>
      <w:marTop w:val="0"/>
      <w:marBottom w:val="0"/>
      <w:divBdr>
        <w:top w:val="none" w:sz="0" w:space="0" w:color="auto"/>
        <w:left w:val="none" w:sz="0" w:space="0" w:color="auto"/>
        <w:bottom w:val="none" w:sz="0" w:space="0" w:color="auto"/>
        <w:right w:val="none" w:sz="0" w:space="0" w:color="auto"/>
      </w:divBdr>
    </w:div>
    <w:div w:id="1893957104">
      <w:bodyDiv w:val="1"/>
      <w:marLeft w:val="0"/>
      <w:marRight w:val="0"/>
      <w:marTop w:val="0"/>
      <w:marBottom w:val="0"/>
      <w:divBdr>
        <w:top w:val="none" w:sz="0" w:space="0" w:color="auto"/>
        <w:left w:val="none" w:sz="0" w:space="0" w:color="auto"/>
        <w:bottom w:val="none" w:sz="0" w:space="0" w:color="auto"/>
        <w:right w:val="none" w:sz="0" w:space="0" w:color="auto"/>
      </w:divBdr>
      <w:divsChild>
        <w:div w:id="295527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8330">
              <w:marLeft w:val="0"/>
              <w:marRight w:val="0"/>
              <w:marTop w:val="0"/>
              <w:marBottom w:val="0"/>
              <w:divBdr>
                <w:top w:val="none" w:sz="0" w:space="0" w:color="auto"/>
                <w:left w:val="none" w:sz="0" w:space="0" w:color="auto"/>
                <w:bottom w:val="none" w:sz="0" w:space="0" w:color="auto"/>
                <w:right w:val="none" w:sz="0" w:space="0" w:color="auto"/>
              </w:divBdr>
              <w:divsChild>
                <w:div w:id="1066414626">
                  <w:marLeft w:val="0"/>
                  <w:marRight w:val="0"/>
                  <w:marTop w:val="0"/>
                  <w:marBottom w:val="0"/>
                  <w:divBdr>
                    <w:top w:val="none" w:sz="0" w:space="0" w:color="auto"/>
                    <w:left w:val="none" w:sz="0" w:space="0" w:color="auto"/>
                    <w:bottom w:val="none" w:sz="0" w:space="0" w:color="auto"/>
                    <w:right w:val="none" w:sz="0" w:space="0" w:color="auto"/>
                  </w:divBdr>
                  <w:divsChild>
                    <w:div w:id="392656556">
                      <w:marLeft w:val="0"/>
                      <w:marRight w:val="0"/>
                      <w:marTop w:val="0"/>
                      <w:marBottom w:val="0"/>
                      <w:divBdr>
                        <w:top w:val="none" w:sz="0" w:space="0" w:color="auto"/>
                        <w:left w:val="none" w:sz="0" w:space="0" w:color="auto"/>
                        <w:bottom w:val="none" w:sz="0" w:space="0" w:color="auto"/>
                        <w:right w:val="none" w:sz="0" w:space="0" w:color="auto"/>
                      </w:divBdr>
                      <w:divsChild>
                        <w:div w:id="938870872">
                          <w:marLeft w:val="0"/>
                          <w:marRight w:val="0"/>
                          <w:marTop w:val="0"/>
                          <w:marBottom w:val="0"/>
                          <w:divBdr>
                            <w:top w:val="none" w:sz="0" w:space="0" w:color="auto"/>
                            <w:left w:val="none" w:sz="0" w:space="0" w:color="auto"/>
                            <w:bottom w:val="none" w:sz="0" w:space="0" w:color="auto"/>
                            <w:right w:val="none" w:sz="0" w:space="0" w:color="auto"/>
                          </w:divBdr>
                          <w:divsChild>
                            <w:div w:id="1381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8732">
      <w:bodyDiv w:val="1"/>
      <w:marLeft w:val="0"/>
      <w:marRight w:val="0"/>
      <w:marTop w:val="0"/>
      <w:marBottom w:val="0"/>
      <w:divBdr>
        <w:top w:val="none" w:sz="0" w:space="0" w:color="auto"/>
        <w:left w:val="none" w:sz="0" w:space="0" w:color="auto"/>
        <w:bottom w:val="none" w:sz="0" w:space="0" w:color="auto"/>
        <w:right w:val="none" w:sz="0" w:space="0" w:color="auto"/>
      </w:divBdr>
    </w:div>
    <w:div w:id="2027054249">
      <w:bodyDiv w:val="1"/>
      <w:marLeft w:val="0"/>
      <w:marRight w:val="0"/>
      <w:marTop w:val="0"/>
      <w:marBottom w:val="0"/>
      <w:divBdr>
        <w:top w:val="none" w:sz="0" w:space="0" w:color="auto"/>
        <w:left w:val="none" w:sz="0" w:space="0" w:color="auto"/>
        <w:bottom w:val="none" w:sz="0" w:space="0" w:color="auto"/>
        <w:right w:val="none" w:sz="0" w:space="0" w:color="auto"/>
      </w:divBdr>
      <w:divsChild>
        <w:div w:id="2387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965709">
              <w:marLeft w:val="0"/>
              <w:marRight w:val="0"/>
              <w:marTop w:val="0"/>
              <w:marBottom w:val="0"/>
              <w:divBdr>
                <w:top w:val="none" w:sz="0" w:space="0" w:color="auto"/>
                <w:left w:val="none" w:sz="0" w:space="0" w:color="auto"/>
                <w:bottom w:val="none" w:sz="0" w:space="0" w:color="auto"/>
                <w:right w:val="none" w:sz="0" w:space="0" w:color="auto"/>
              </w:divBdr>
              <w:divsChild>
                <w:div w:id="1289630068">
                  <w:marLeft w:val="0"/>
                  <w:marRight w:val="0"/>
                  <w:marTop w:val="0"/>
                  <w:marBottom w:val="0"/>
                  <w:divBdr>
                    <w:top w:val="none" w:sz="0" w:space="0" w:color="auto"/>
                    <w:left w:val="none" w:sz="0" w:space="0" w:color="auto"/>
                    <w:bottom w:val="none" w:sz="0" w:space="0" w:color="auto"/>
                    <w:right w:val="none" w:sz="0" w:space="0" w:color="auto"/>
                  </w:divBdr>
                  <w:divsChild>
                    <w:div w:id="1791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77346">
      <w:bodyDiv w:val="1"/>
      <w:marLeft w:val="0"/>
      <w:marRight w:val="0"/>
      <w:marTop w:val="0"/>
      <w:marBottom w:val="0"/>
      <w:divBdr>
        <w:top w:val="none" w:sz="0" w:space="0" w:color="auto"/>
        <w:left w:val="none" w:sz="0" w:space="0" w:color="auto"/>
        <w:bottom w:val="none" w:sz="0" w:space="0" w:color="auto"/>
        <w:right w:val="none" w:sz="0" w:space="0" w:color="auto"/>
      </w:divBdr>
    </w:div>
    <w:div w:id="2079746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heconversation.com/the-shadow-whose-prey-the-hunter-becomes-review-back-to-back-theatres-exciting-reframing-of-disability-1240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book/show/26264793-notes-toward-a-performative-theory-of-assembl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saturdaypaper.com.au/2019/10/19/the-shadow-whose-prey-the-hunter-becomes/157140360089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reyjournal.com.au/arts/the-shadow-whose-prey-the-hunter-becomes-carriageworks-review/" TargetMode="External"/><Relationship Id="rId5" Type="http://schemas.openxmlformats.org/officeDocument/2006/relationships/webSettings" Target="webSettings.xml"/><Relationship Id="rId15" Type="http://schemas.openxmlformats.org/officeDocument/2006/relationships/hyperlink" Target="https://themusic.com.au/reviews/the-shadow-whose-prey-the-hunter-becomes-arts-centre-melbourne-miaf-augustus-welby/n6y7s7K1tLc/" TargetMode="External"/><Relationship Id="rId10" Type="http://schemas.openxmlformats.org/officeDocument/2006/relationships/hyperlink" Target="http://nystagereview.com/2020/01/12/the-shadow-whose-prey-the-hunter-becomes-becomes-luminesc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2020/01/13/theater/under-the-radar-festival-neurodiversity.html?searchResultPosition=1" TargetMode="External"/><Relationship Id="rId14" Type="http://schemas.openxmlformats.org/officeDocument/2006/relationships/hyperlink" Target="https://www.theage.com.au/culture/theatre/the-shadow-whose-prey-the-hunter-becomes-20191011-p52z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tbadmin/Library/Group%20Containers/UBF8T346G9.Office/User%20Content.localized/Templates.localized/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AC3E-E5ED-3244-9B17-809709E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17</TotalTime>
  <Pages>4</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Backtoback Theatre</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14</cp:revision>
  <dcterms:created xsi:type="dcterms:W3CDTF">2019-10-17T03:51:00Z</dcterms:created>
  <dcterms:modified xsi:type="dcterms:W3CDTF">2020-02-05T22:20:00Z</dcterms:modified>
</cp:coreProperties>
</file>